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B" w:rsidRPr="001A5B1B" w:rsidRDefault="006B675B" w:rsidP="00FC7A2A">
      <w:pPr>
        <w:tabs>
          <w:tab w:val="left" w:pos="540"/>
          <w:tab w:val="left" w:pos="900"/>
        </w:tabs>
        <w:spacing w:after="0" w:line="240" w:lineRule="auto"/>
        <w:jc w:val="right"/>
        <w:rPr>
          <w:rFonts w:ascii="Times New Roman" w:hAnsi="Times New Roman"/>
          <w:b/>
          <w:lang w:eastAsia="ru-RU"/>
        </w:rPr>
      </w:pPr>
      <w:r w:rsidRPr="001A5B1B">
        <w:rPr>
          <w:rFonts w:ascii="Times New Roman" w:hAnsi="Times New Roman"/>
          <w:b/>
          <w:lang w:eastAsia="ru-RU"/>
        </w:rPr>
        <w:t>УТВЕРЖДАЮ:</w:t>
      </w:r>
    </w:p>
    <w:p w:rsidR="006B675B" w:rsidRPr="001A5B1B" w:rsidRDefault="006B675B" w:rsidP="00FC7A2A">
      <w:pPr>
        <w:tabs>
          <w:tab w:val="left" w:pos="540"/>
          <w:tab w:val="left" w:pos="900"/>
        </w:tabs>
        <w:spacing w:after="0" w:line="240" w:lineRule="auto"/>
        <w:jc w:val="right"/>
        <w:rPr>
          <w:rFonts w:ascii="Times New Roman" w:hAnsi="Times New Roman"/>
          <w:b/>
          <w:lang w:eastAsia="ru-RU"/>
        </w:rPr>
      </w:pPr>
      <w:r w:rsidRPr="001A5B1B">
        <w:rPr>
          <w:rFonts w:ascii="Times New Roman" w:hAnsi="Times New Roman"/>
          <w:b/>
          <w:lang w:eastAsia="ru-RU"/>
        </w:rPr>
        <w:t>Главный врач ГБУЗ «ИОКБ»</w:t>
      </w:r>
    </w:p>
    <w:p w:rsidR="006B675B" w:rsidRPr="001A5B1B" w:rsidRDefault="006B675B" w:rsidP="00FC7A2A">
      <w:pPr>
        <w:tabs>
          <w:tab w:val="left" w:pos="540"/>
          <w:tab w:val="left" w:pos="900"/>
        </w:tabs>
        <w:spacing w:after="0" w:line="240" w:lineRule="auto"/>
        <w:jc w:val="right"/>
        <w:rPr>
          <w:rFonts w:ascii="Times New Roman" w:hAnsi="Times New Roman"/>
          <w:b/>
          <w:lang w:eastAsia="ru-RU"/>
        </w:rPr>
      </w:pPr>
      <w:r w:rsidRPr="001A5B1B">
        <w:rPr>
          <w:rFonts w:ascii="Times New Roman" w:hAnsi="Times New Roman"/>
          <w:b/>
          <w:lang w:eastAsia="ru-RU"/>
        </w:rPr>
        <w:t>_____________________П.Е. Дудин</w:t>
      </w:r>
    </w:p>
    <w:p w:rsidR="006B675B" w:rsidRPr="001A5B1B" w:rsidRDefault="006B675B" w:rsidP="00FC7A2A">
      <w:pPr>
        <w:tabs>
          <w:tab w:val="left" w:pos="540"/>
          <w:tab w:val="left" w:pos="900"/>
        </w:tabs>
        <w:spacing w:after="0" w:line="240" w:lineRule="auto"/>
        <w:jc w:val="right"/>
        <w:rPr>
          <w:rFonts w:ascii="Times New Roman" w:hAnsi="Times New Roman"/>
          <w:b/>
          <w:lang w:eastAsia="ru-RU"/>
        </w:rPr>
      </w:pPr>
    </w:p>
    <w:p w:rsidR="006B675B" w:rsidRPr="001A5B1B" w:rsidRDefault="006B675B" w:rsidP="00FC7A2A">
      <w:pPr>
        <w:tabs>
          <w:tab w:val="left" w:pos="540"/>
          <w:tab w:val="left" w:pos="900"/>
        </w:tabs>
        <w:spacing w:after="0" w:line="240" w:lineRule="auto"/>
        <w:ind w:left="180"/>
        <w:jc w:val="center"/>
        <w:rPr>
          <w:rFonts w:ascii="Times New Roman" w:hAnsi="Times New Roman"/>
          <w:b/>
          <w:lang w:eastAsia="ru-RU"/>
        </w:rPr>
      </w:pPr>
    </w:p>
    <w:p w:rsidR="006B675B" w:rsidRPr="001A5B1B" w:rsidRDefault="006B675B" w:rsidP="00FC7A2A">
      <w:pPr>
        <w:tabs>
          <w:tab w:val="left" w:pos="540"/>
          <w:tab w:val="left" w:pos="900"/>
        </w:tabs>
        <w:spacing w:after="0" w:line="240" w:lineRule="auto"/>
        <w:ind w:left="180"/>
        <w:jc w:val="center"/>
        <w:rPr>
          <w:rFonts w:ascii="Times New Roman" w:hAnsi="Times New Roman"/>
          <w:b/>
          <w:lang w:eastAsia="ru-RU"/>
        </w:rPr>
      </w:pPr>
      <w:r w:rsidRPr="001A5B1B">
        <w:rPr>
          <w:rFonts w:ascii="Times New Roman" w:hAnsi="Times New Roman"/>
          <w:b/>
          <w:lang w:eastAsia="ru-RU"/>
        </w:rPr>
        <w:t>ДОКУМЕНТАЦИЯ</w:t>
      </w:r>
    </w:p>
    <w:tbl>
      <w:tblPr>
        <w:tblW w:w="10066" w:type="dxa"/>
        <w:tblInd w:w="288" w:type="dxa"/>
        <w:tblLook w:val="00A0" w:firstRow="1" w:lastRow="0" w:firstColumn="1" w:lastColumn="0" w:noHBand="0" w:noVBand="0"/>
      </w:tblPr>
      <w:tblGrid>
        <w:gridCol w:w="10066"/>
      </w:tblGrid>
      <w:tr w:rsidR="006B675B" w:rsidRPr="001A5B1B" w:rsidTr="00FC7A2A">
        <w:tc>
          <w:tcPr>
            <w:tcW w:w="10066" w:type="dxa"/>
          </w:tcPr>
          <w:p w:rsidR="006B675B" w:rsidRPr="001A5B1B" w:rsidRDefault="006B675B" w:rsidP="00FC7A2A">
            <w:pPr>
              <w:tabs>
                <w:tab w:val="left" w:pos="540"/>
                <w:tab w:val="left" w:pos="900"/>
              </w:tabs>
              <w:spacing w:after="0" w:line="240" w:lineRule="auto"/>
              <w:ind w:left="180"/>
              <w:jc w:val="center"/>
              <w:rPr>
                <w:rFonts w:ascii="Times New Roman" w:hAnsi="Times New Roman"/>
                <w:b/>
                <w:lang w:eastAsia="ru-RU"/>
              </w:rPr>
            </w:pPr>
            <w:r w:rsidRPr="001A5B1B">
              <w:rPr>
                <w:rFonts w:ascii="Times New Roman" w:hAnsi="Times New Roman"/>
                <w:b/>
                <w:lang w:eastAsia="ru-RU"/>
              </w:rPr>
              <w:t xml:space="preserve">Запрос цен (котировок) № </w:t>
            </w:r>
            <w:r w:rsidR="001A5B1B">
              <w:rPr>
                <w:rFonts w:ascii="Times New Roman" w:hAnsi="Times New Roman"/>
                <w:b/>
                <w:lang w:eastAsia="ru-RU"/>
              </w:rPr>
              <w:t>3</w:t>
            </w:r>
            <w:r w:rsidR="004A0983">
              <w:rPr>
                <w:rFonts w:ascii="Times New Roman" w:hAnsi="Times New Roman"/>
                <w:b/>
                <w:lang w:eastAsia="ru-RU"/>
              </w:rPr>
              <w:t>8</w:t>
            </w:r>
            <w:bookmarkStart w:id="0" w:name="_GoBack"/>
            <w:bookmarkEnd w:id="0"/>
            <w:r w:rsidRPr="001A5B1B">
              <w:rPr>
                <w:rFonts w:ascii="Times New Roman" w:hAnsi="Times New Roman"/>
                <w:b/>
                <w:lang w:eastAsia="ru-RU"/>
              </w:rPr>
              <w:t>-К/1</w:t>
            </w:r>
            <w:r w:rsidR="00A9350D" w:rsidRPr="001A5B1B">
              <w:rPr>
                <w:rFonts w:ascii="Times New Roman" w:hAnsi="Times New Roman"/>
                <w:b/>
                <w:lang w:eastAsia="ru-RU"/>
              </w:rPr>
              <w:t>5</w:t>
            </w:r>
          </w:p>
          <w:p w:rsidR="006B675B" w:rsidRPr="001A5B1B" w:rsidRDefault="006B675B" w:rsidP="002F605E">
            <w:pPr>
              <w:tabs>
                <w:tab w:val="left" w:pos="540"/>
                <w:tab w:val="left" w:pos="900"/>
              </w:tabs>
              <w:spacing w:after="0" w:line="240" w:lineRule="auto"/>
              <w:ind w:left="180"/>
              <w:jc w:val="center"/>
              <w:rPr>
                <w:rFonts w:ascii="Times New Roman" w:hAnsi="Times New Roman"/>
                <w:b/>
                <w:lang w:eastAsia="ru-RU"/>
              </w:rPr>
            </w:pPr>
            <w:r w:rsidRPr="001A5B1B">
              <w:rPr>
                <w:rFonts w:ascii="Times New Roman" w:hAnsi="Times New Roman"/>
                <w:b/>
                <w:lang w:eastAsia="ru-RU"/>
              </w:rPr>
              <w:t>на право заключить договор на поставку</w:t>
            </w:r>
          </w:p>
          <w:p w:rsidR="006B675B" w:rsidRPr="001A5B1B" w:rsidRDefault="00E7133F" w:rsidP="008B7ECF">
            <w:pPr>
              <w:tabs>
                <w:tab w:val="left" w:pos="540"/>
                <w:tab w:val="left" w:pos="900"/>
              </w:tabs>
              <w:spacing w:after="0" w:line="240" w:lineRule="auto"/>
              <w:ind w:left="180"/>
              <w:jc w:val="center"/>
              <w:rPr>
                <w:rFonts w:ascii="Times New Roman" w:hAnsi="Times New Roman"/>
                <w:b/>
                <w:lang w:eastAsia="ru-RU"/>
              </w:rPr>
            </w:pPr>
            <w:r>
              <w:rPr>
                <w:rFonts w:ascii="Times New Roman" w:hAnsi="Times New Roman"/>
                <w:b/>
                <w:lang w:eastAsia="ru-RU"/>
              </w:rPr>
              <w:t>наборов реагентов</w:t>
            </w:r>
            <w:r w:rsidR="003A5DE1">
              <w:rPr>
                <w:rFonts w:ascii="Times New Roman" w:hAnsi="Times New Roman"/>
                <w:b/>
                <w:lang w:eastAsia="ru-RU"/>
              </w:rPr>
              <w:t xml:space="preserve"> </w:t>
            </w:r>
            <w:r w:rsidR="001A5B1B" w:rsidRPr="001A5B1B">
              <w:rPr>
                <w:rFonts w:ascii="Times New Roman" w:hAnsi="Times New Roman"/>
                <w:b/>
                <w:lang w:eastAsia="ru-RU"/>
              </w:rPr>
              <w:t xml:space="preserve">для </w:t>
            </w:r>
            <w:r w:rsidR="008B7ECF">
              <w:rPr>
                <w:rFonts w:ascii="Times New Roman" w:hAnsi="Times New Roman"/>
                <w:b/>
                <w:lang w:eastAsia="ru-RU"/>
              </w:rPr>
              <w:t>ПЦР-диагностики</w:t>
            </w:r>
          </w:p>
        </w:tc>
      </w:tr>
    </w:tbl>
    <w:p w:rsidR="006B675B" w:rsidRPr="001A5B1B" w:rsidRDefault="006B675B" w:rsidP="00FC7A2A">
      <w:pPr>
        <w:tabs>
          <w:tab w:val="left" w:pos="900"/>
        </w:tabs>
        <w:spacing w:after="0" w:line="240" w:lineRule="auto"/>
        <w:ind w:left="180" w:firstLine="567"/>
        <w:jc w:val="both"/>
        <w:rPr>
          <w:rFonts w:ascii="Times New Roman" w:hAnsi="Times New Roman"/>
          <w:lang w:eastAsia="ru-RU"/>
        </w:rPr>
      </w:pPr>
      <w:r w:rsidRPr="001A5B1B">
        <w:rPr>
          <w:rFonts w:ascii="Times New Roman" w:hAnsi="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1A5B1B">
        <w:rPr>
          <w:rFonts w:ascii="Times New Roman" w:hAnsi="Times New Roman"/>
          <w:lang w:eastAsia="ru-RU"/>
        </w:rPr>
        <w:t>:</w:t>
      </w:r>
    </w:p>
    <w:tbl>
      <w:tblPr>
        <w:tblW w:w="10317" w:type="dxa"/>
        <w:jc w:val="right"/>
        <w:tblInd w:w="-612" w:type="dxa"/>
        <w:tblLayout w:type="fixed"/>
        <w:tblLook w:val="0000" w:firstRow="0" w:lastRow="0" w:firstColumn="0" w:lastColumn="0" w:noHBand="0" w:noVBand="0"/>
      </w:tblPr>
      <w:tblGrid>
        <w:gridCol w:w="713"/>
        <w:gridCol w:w="2198"/>
        <w:gridCol w:w="5260"/>
        <w:gridCol w:w="1134"/>
        <w:gridCol w:w="1012"/>
      </w:tblGrid>
      <w:tr w:rsidR="001A5B1B" w:rsidRPr="001A5B1B" w:rsidTr="004444FB">
        <w:trPr>
          <w:trHeight w:val="499"/>
          <w:jc w:val="right"/>
        </w:trPr>
        <w:tc>
          <w:tcPr>
            <w:tcW w:w="713" w:type="dxa"/>
            <w:tcBorders>
              <w:top w:val="single" w:sz="4" w:space="0" w:color="auto"/>
              <w:left w:val="single" w:sz="4" w:space="0" w:color="auto"/>
              <w:bottom w:val="single" w:sz="4" w:space="0" w:color="auto"/>
              <w:right w:val="single" w:sz="4" w:space="0" w:color="auto"/>
            </w:tcBorders>
          </w:tcPr>
          <w:p w:rsidR="001A5B1B" w:rsidRPr="001A5B1B" w:rsidRDefault="001A5B1B" w:rsidP="001A5B1B">
            <w:pPr>
              <w:jc w:val="center"/>
              <w:rPr>
                <w:rFonts w:ascii="Times New Roman" w:eastAsia="Times New Roman" w:hAnsi="Times New Roman"/>
                <w:lang w:eastAsia="ru-RU"/>
              </w:rPr>
            </w:pPr>
            <w:r w:rsidRPr="001A5B1B">
              <w:rPr>
                <w:rFonts w:ascii="Times New Roman" w:eastAsia="Times New Roman" w:hAnsi="Times New Roman"/>
                <w:lang w:eastAsia="ru-RU"/>
              </w:rPr>
              <w:t>№</w:t>
            </w:r>
          </w:p>
        </w:tc>
        <w:tc>
          <w:tcPr>
            <w:tcW w:w="2198" w:type="dxa"/>
            <w:tcBorders>
              <w:top w:val="single" w:sz="4" w:space="0" w:color="auto"/>
              <w:left w:val="single" w:sz="4" w:space="0" w:color="auto"/>
              <w:bottom w:val="single" w:sz="4" w:space="0" w:color="auto"/>
              <w:right w:val="single" w:sz="4" w:space="0" w:color="auto"/>
            </w:tcBorders>
            <w:shd w:val="clear" w:color="auto" w:fill="auto"/>
            <w:noWrap/>
          </w:tcPr>
          <w:p w:rsidR="001A5B1B" w:rsidRPr="001A5B1B" w:rsidRDefault="001A5B1B" w:rsidP="001A5B1B">
            <w:pPr>
              <w:rPr>
                <w:rFonts w:ascii="Times New Roman" w:eastAsia="Times New Roman" w:hAnsi="Times New Roman"/>
                <w:b/>
                <w:lang w:eastAsia="ru-RU"/>
              </w:rPr>
            </w:pPr>
            <w:r w:rsidRPr="001A5B1B">
              <w:rPr>
                <w:rFonts w:ascii="Times New Roman" w:eastAsia="Times New Roman" w:hAnsi="Times New Roman"/>
                <w:b/>
                <w:lang w:eastAsia="ru-RU"/>
              </w:rPr>
              <w:t>Наименование товара (работы, услуги)</w:t>
            </w:r>
          </w:p>
        </w:tc>
        <w:tc>
          <w:tcPr>
            <w:tcW w:w="5260" w:type="dxa"/>
            <w:tcBorders>
              <w:top w:val="single" w:sz="4" w:space="0" w:color="auto"/>
              <w:left w:val="single" w:sz="4" w:space="0" w:color="auto"/>
              <w:bottom w:val="single" w:sz="4" w:space="0" w:color="auto"/>
              <w:right w:val="single" w:sz="4" w:space="0" w:color="auto"/>
            </w:tcBorders>
          </w:tcPr>
          <w:p w:rsidR="001A5B1B" w:rsidRPr="001A5B1B" w:rsidRDefault="001A5B1B" w:rsidP="001A5B1B">
            <w:pPr>
              <w:rPr>
                <w:rFonts w:ascii="Times New Roman" w:eastAsia="Times New Roman" w:hAnsi="Times New Roman"/>
                <w:bCs/>
                <w:lang w:eastAsia="ru-RU"/>
              </w:rPr>
            </w:pPr>
            <w:r w:rsidRPr="001A5B1B">
              <w:rPr>
                <w:rFonts w:ascii="Times New Roman" w:eastAsia="Times New Roman" w:hAnsi="Times New Roman"/>
                <w:bCs/>
                <w:lang w:eastAsia="ru-RU"/>
              </w:rPr>
              <w:t>Требования к функциональным характеристикам (потребительским свойствам), качественным характеристикам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A5B1B" w:rsidRPr="001A5B1B" w:rsidRDefault="001A5B1B" w:rsidP="001A5B1B">
            <w:pPr>
              <w:jc w:val="center"/>
              <w:rPr>
                <w:rFonts w:ascii="Times New Roman" w:eastAsia="Times New Roman" w:hAnsi="Times New Roman"/>
                <w:bCs/>
                <w:lang w:eastAsia="ru-RU"/>
              </w:rPr>
            </w:pPr>
            <w:r w:rsidRPr="001A5B1B">
              <w:rPr>
                <w:rFonts w:ascii="Times New Roman" w:eastAsia="Times New Roman" w:hAnsi="Times New Roman"/>
                <w:bCs/>
                <w:lang w:eastAsia="ru-RU"/>
              </w:rPr>
              <w:t>Ед. измерения</w:t>
            </w:r>
          </w:p>
        </w:tc>
        <w:tc>
          <w:tcPr>
            <w:tcW w:w="1012" w:type="dxa"/>
            <w:tcBorders>
              <w:top w:val="single" w:sz="4" w:space="0" w:color="auto"/>
              <w:left w:val="single" w:sz="4" w:space="0" w:color="auto"/>
              <w:bottom w:val="single" w:sz="4" w:space="0" w:color="auto"/>
              <w:right w:val="single" w:sz="4" w:space="0" w:color="auto"/>
            </w:tcBorders>
            <w:shd w:val="clear" w:color="auto" w:fill="auto"/>
            <w:noWrap/>
          </w:tcPr>
          <w:p w:rsidR="001A5B1B" w:rsidRPr="001A5B1B" w:rsidRDefault="001A5B1B" w:rsidP="001A5B1B">
            <w:pPr>
              <w:jc w:val="center"/>
              <w:rPr>
                <w:rFonts w:ascii="Times New Roman" w:eastAsia="Times New Roman" w:hAnsi="Times New Roman"/>
                <w:bCs/>
                <w:lang w:eastAsia="ru-RU"/>
              </w:rPr>
            </w:pPr>
            <w:r w:rsidRPr="001A5B1B">
              <w:rPr>
                <w:rFonts w:ascii="Times New Roman" w:eastAsia="Times New Roman" w:hAnsi="Times New Roman"/>
                <w:bCs/>
                <w:lang w:eastAsia="ru-RU"/>
              </w:rPr>
              <w:t>Кол-во</w:t>
            </w:r>
          </w:p>
        </w:tc>
      </w:tr>
      <w:tr w:rsidR="00DE3D7C" w:rsidRPr="006916CF" w:rsidTr="00353FA8">
        <w:trPr>
          <w:trHeight w:val="5562"/>
          <w:jc w:val="right"/>
        </w:trPr>
        <w:tc>
          <w:tcPr>
            <w:tcW w:w="713" w:type="dxa"/>
            <w:tcBorders>
              <w:top w:val="single" w:sz="4" w:space="0" w:color="auto"/>
              <w:left w:val="single" w:sz="4" w:space="0" w:color="auto"/>
              <w:bottom w:val="single" w:sz="4" w:space="0" w:color="auto"/>
              <w:right w:val="single" w:sz="4" w:space="0" w:color="auto"/>
            </w:tcBorders>
            <w:vAlign w:val="center"/>
          </w:tcPr>
          <w:p w:rsidR="00DE3D7C" w:rsidRPr="00DE3D7C" w:rsidRDefault="00DE3D7C" w:rsidP="00DE3D7C">
            <w:pPr>
              <w:jc w:val="center"/>
              <w:rPr>
                <w:rFonts w:ascii="Times New Roman" w:eastAsia="Times New Roman" w:hAnsi="Times New Roman"/>
                <w:lang w:eastAsia="ru-RU"/>
              </w:rPr>
            </w:pPr>
            <w:r w:rsidRPr="00DE3D7C">
              <w:rPr>
                <w:rFonts w:ascii="Times New Roman" w:eastAsia="Times New Roman" w:hAnsi="Times New Roman"/>
                <w:lang w:eastAsia="ru-RU"/>
              </w:rPr>
              <w:t>1</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074F2E">
            <w:pPr>
              <w:rPr>
                <w:rFonts w:ascii="Times New Roman" w:eastAsia="Times New Roman" w:hAnsi="Times New Roman"/>
                <w:b/>
                <w:lang w:eastAsia="ru-RU"/>
              </w:rPr>
            </w:pPr>
            <w:r w:rsidRPr="00DE3D7C">
              <w:rPr>
                <w:rFonts w:ascii="Times New Roman" w:eastAsia="Times New Roman" w:hAnsi="Times New Roman"/>
                <w:b/>
                <w:lang w:eastAsia="ru-RU"/>
              </w:rPr>
              <w:t>Набор реагентов для одновременного выявления ДНК Nesseria gonorrhoeae,Clamydia trachomatis, Mycoplasma genitalium и Trichomonas vaginalis методом полимеразной цепной реакции с гибридизационно-флуоресцентной детекцией в режиме «реального времени»</w:t>
            </w:r>
          </w:p>
        </w:tc>
        <w:tc>
          <w:tcPr>
            <w:tcW w:w="5260" w:type="dxa"/>
            <w:tcBorders>
              <w:top w:val="single" w:sz="4" w:space="0" w:color="auto"/>
              <w:left w:val="single" w:sz="4" w:space="0" w:color="auto"/>
              <w:bottom w:val="single" w:sz="4" w:space="0" w:color="auto"/>
              <w:right w:val="single" w:sz="4" w:space="0" w:color="auto"/>
            </w:tcBorders>
          </w:tcPr>
          <w:p w:rsidR="00DE3D7C" w:rsidRPr="00DE3D7C" w:rsidRDefault="00DE3D7C" w:rsidP="004826CE">
            <w:pPr>
              <w:rPr>
                <w:rFonts w:ascii="Times New Roman" w:eastAsia="Times New Roman" w:hAnsi="Times New Roman"/>
                <w:bCs/>
                <w:lang w:eastAsia="ru-RU"/>
              </w:rPr>
            </w:pPr>
            <w:r w:rsidRPr="00DE3D7C">
              <w:rPr>
                <w:rFonts w:ascii="Times New Roman" w:eastAsia="Times New Roman" w:hAnsi="Times New Roman"/>
                <w:bCs/>
                <w:lang w:eastAsia="ru-RU"/>
              </w:rPr>
              <w:t xml:space="preserve">1. </w:t>
            </w:r>
            <w:r w:rsidR="004826CE">
              <w:rPr>
                <w:rFonts w:ascii="Times New Roman" w:eastAsia="Times New Roman" w:hAnsi="Times New Roman"/>
                <w:bCs/>
                <w:lang w:eastAsia="ru-RU"/>
              </w:rPr>
              <w:t>Набор реагентов д</w:t>
            </w:r>
            <w:r w:rsidRPr="00DE3D7C">
              <w:rPr>
                <w:rFonts w:ascii="Times New Roman" w:eastAsia="Times New Roman" w:hAnsi="Times New Roman"/>
                <w:bCs/>
                <w:lang w:eastAsia="ru-RU"/>
              </w:rPr>
              <w:t>ля одновременной амплификации ДНК Neisseria gonorrhoeae, Chlamydia trachomatis, Mycoplasma genitalium и Trichomonas vaginalis.</w:t>
            </w:r>
            <w:r w:rsidRPr="00DE3D7C">
              <w:rPr>
                <w:rFonts w:ascii="Times New Roman" w:eastAsia="Times New Roman" w:hAnsi="Times New Roman"/>
                <w:bCs/>
                <w:lang w:eastAsia="ru-RU"/>
              </w:rPr>
              <w:br/>
              <w:t>2. Возможность гибридизационно-флуоресцентной детекции продуктов амплификации в режиме «реального времени».</w:t>
            </w:r>
            <w:r w:rsidRPr="00DE3D7C">
              <w:rPr>
                <w:rFonts w:ascii="Times New Roman" w:eastAsia="Times New Roman" w:hAnsi="Times New Roman"/>
                <w:bCs/>
                <w:lang w:eastAsia="ru-RU"/>
              </w:rPr>
              <w:br/>
              <w:t>3. ПЦР-смесь-1 должна быть раскапана под воск по пробиркам 0,2 мл для обеспечения «горячего старта».</w:t>
            </w:r>
            <w:r w:rsidRPr="00DE3D7C">
              <w:rPr>
                <w:rFonts w:ascii="Times New Roman" w:eastAsia="Times New Roman" w:hAnsi="Times New Roman"/>
                <w:bCs/>
                <w:lang w:eastAsia="ru-RU"/>
              </w:rPr>
              <w:br/>
              <w:t>4. Наличие ПЦР-смеси-2 и TaqF полимеразы.</w:t>
            </w:r>
            <w:r w:rsidRPr="00DE3D7C">
              <w:rPr>
                <w:rFonts w:ascii="Times New Roman" w:eastAsia="Times New Roman" w:hAnsi="Times New Roman"/>
                <w:bCs/>
                <w:lang w:eastAsia="ru-RU"/>
              </w:rPr>
              <w:br/>
              <w:t>5. Наличие комплексного положительного контрольного образца (ПКО), ДНК-буфера.</w:t>
            </w:r>
            <w:r w:rsidRPr="00DE3D7C">
              <w:rPr>
                <w:rFonts w:ascii="Times New Roman" w:eastAsia="Times New Roman" w:hAnsi="Times New Roman"/>
                <w:bCs/>
                <w:lang w:eastAsia="ru-RU"/>
              </w:rPr>
              <w:br/>
              <w:t>6. К</w:t>
            </w:r>
            <w:r w:rsidR="00353FA8">
              <w:rPr>
                <w:rFonts w:ascii="Times New Roman" w:eastAsia="Times New Roman" w:hAnsi="Times New Roman"/>
                <w:bCs/>
                <w:lang w:eastAsia="ru-RU"/>
              </w:rPr>
              <w:t>оличество тестов не менее 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sidRPr="00DE3D7C">
              <w:rPr>
                <w:rFonts w:ascii="Times New Roman" w:eastAsia="Times New Roman" w:hAnsi="Times New Roman"/>
                <w:bCs/>
                <w:lang w:eastAsia="ru-RU"/>
              </w:rPr>
              <w:t>набор</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sidRPr="00DE3D7C">
              <w:rPr>
                <w:rFonts w:ascii="Times New Roman" w:eastAsia="Times New Roman" w:hAnsi="Times New Roman"/>
                <w:bCs/>
                <w:lang w:eastAsia="ru-RU"/>
              </w:rPr>
              <w:t>5</w:t>
            </w:r>
          </w:p>
        </w:tc>
      </w:tr>
      <w:tr w:rsidR="00DE3D7C" w:rsidRPr="006916CF" w:rsidTr="00353FA8">
        <w:trPr>
          <w:trHeight w:val="6092"/>
          <w:jc w:val="right"/>
        </w:trPr>
        <w:tc>
          <w:tcPr>
            <w:tcW w:w="713" w:type="dxa"/>
            <w:tcBorders>
              <w:top w:val="single" w:sz="4" w:space="0" w:color="auto"/>
              <w:left w:val="single" w:sz="4" w:space="0" w:color="auto"/>
              <w:bottom w:val="single" w:sz="4" w:space="0" w:color="auto"/>
              <w:right w:val="single" w:sz="4" w:space="0" w:color="auto"/>
            </w:tcBorders>
            <w:vAlign w:val="center"/>
          </w:tcPr>
          <w:p w:rsidR="00DE3D7C" w:rsidRPr="00DE3D7C" w:rsidRDefault="00DE3D7C" w:rsidP="00DE3D7C">
            <w:pPr>
              <w:jc w:val="center"/>
              <w:rPr>
                <w:rFonts w:ascii="Times New Roman" w:eastAsia="Times New Roman" w:hAnsi="Times New Roman"/>
                <w:lang w:eastAsia="ru-RU"/>
              </w:rPr>
            </w:pPr>
            <w:r w:rsidRPr="00DE3D7C">
              <w:rPr>
                <w:rFonts w:ascii="Times New Roman" w:eastAsia="Times New Roman" w:hAnsi="Times New Roman"/>
                <w:lang w:eastAsia="ru-RU"/>
              </w:rPr>
              <w:lastRenderedPageBreak/>
              <w:t>2</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074F2E">
            <w:pPr>
              <w:rPr>
                <w:rFonts w:ascii="Times New Roman" w:eastAsia="Times New Roman" w:hAnsi="Times New Roman"/>
                <w:b/>
                <w:lang w:eastAsia="ru-RU"/>
              </w:rPr>
            </w:pPr>
            <w:r w:rsidRPr="00DE3D7C">
              <w:rPr>
                <w:rFonts w:ascii="Times New Roman" w:eastAsia="Times New Roman" w:hAnsi="Times New Roman"/>
                <w:b/>
                <w:lang w:eastAsia="ru-RU"/>
              </w:rPr>
              <w:t>Набор реагентов для одновременного выявления и количественного определения ДНК Ureaplasma parvum, Ureaplasma urealyticum и Mycoplasma hominis методом полимеразной цепной реакции (ПЦР) с гибридизационно-флуоресцентной детекцией в режиме «реального времени».</w:t>
            </w:r>
          </w:p>
        </w:tc>
        <w:tc>
          <w:tcPr>
            <w:tcW w:w="5260" w:type="dxa"/>
            <w:tcBorders>
              <w:top w:val="single" w:sz="4" w:space="0" w:color="auto"/>
              <w:left w:val="single" w:sz="4" w:space="0" w:color="auto"/>
              <w:bottom w:val="single" w:sz="4" w:space="0" w:color="auto"/>
              <w:right w:val="single" w:sz="4" w:space="0" w:color="auto"/>
            </w:tcBorders>
          </w:tcPr>
          <w:p w:rsidR="00DE3D7C" w:rsidRPr="00DE3D7C" w:rsidRDefault="00DE3D7C" w:rsidP="004826CE">
            <w:pPr>
              <w:rPr>
                <w:rFonts w:ascii="Times New Roman" w:eastAsia="Times New Roman" w:hAnsi="Times New Roman"/>
                <w:bCs/>
                <w:lang w:eastAsia="ru-RU"/>
              </w:rPr>
            </w:pPr>
            <w:r w:rsidRPr="00DE3D7C">
              <w:rPr>
                <w:rFonts w:ascii="Times New Roman" w:eastAsia="Times New Roman" w:hAnsi="Times New Roman"/>
                <w:bCs/>
                <w:lang w:eastAsia="ru-RU"/>
              </w:rPr>
              <w:t xml:space="preserve">1. </w:t>
            </w:r>
            <w:r w:rsidR="004826CE">
              <w:rPr>
                <w:rFonts w:ascii="Times New Roman" w:eastAsia="Times New Roman" w:hAnsi="Times New Roman"/>
                <w:bCs/>
                <w:lang w:eastAsia="ru-RU"/>
              </w:rPr>
              <w:t>Набор реагентов д</w:t>
            </w:r>
            <w:r w:rsidRPr="00DE3D7C">
              <w:rPr>
                <w:rFonts w:ascii="Times New Roman" w:eastAsia="Times New Roman" w:hAnsi="Times New Roman"/>
                <w:bCs/>
                <w:lang w:eastAsia="ru-RU"/>
              </w:rPr>
              <w:t>ля амплификации и количественного определения ДНК Ureaplasma parvum, Ureaplasma urealyticum и Mycoplasma hominis</w:t>
            </w:r>
            <w:r w:rsidRPr="00DE3D7C">
              <w:rPr>
                <w:rFonts w:ascii="Times New Roman" w:eastAsia="Times New Roman" w:hAnsi="Times New Roman"/>
                <w:bCs/>
                <w:lang w:eastAsia="ru-RU"/>
              </w:rPr>
              <w:br/>
              <w:t>2. ПЦР-смесь-1 не должна быть раскапана по пробиркам.</w:t>
            </w:r>
            <w:r w:rsidRPr="00DE3D7C">
              <w:rPr>
                <w:rFonts w:ascii="Times New Roman" w:eastAsia="Times New Roman" w:hAnsi="Times New Roman"/>
                <w:bCs/>
                <w:lang w:eastAsia="ru-RU"/>
              </w:rPr>
              <w:br/>
              <w:t>3. Наличие TaqF-полимеразы.</w:t>
            </w:r>
            <w:r w:rsidRPr="00DE3D7C">
              <w:rPr>
                <w:rFonts w:ascii="Times New Roman" w:eastAsia="Times New Roman" w:hAnsi="Times New Roman"/>
                <w:bCs/>
                <w:lang w:eastAsia="ru-RU"/>
              </w:rPr>
              <w:br/>
              <w:t>4. Наличие не менее двух ДНК-калибраторов.</w:t>
            </w:r>
            <w:r w:rsidRPr="00DE3D7C">
              <w:rPr>
                <w:rFonts w:ascii="Times New Roman" w:eastAsia="Times New Roman" w:hAnsi="Times New Roman"/>
                <w:bCs/>
                <w:lang w:eastAsia="ru-RU"/>
              </w:rPr>
              <w:br/>
              <w:t>5. Наличие ДНК-буфера.</w:t>
            </w:r>
            <w:r w:rsidRPr="00DE3D7C">
              <w:rPr>
                <w:rFonts w:ascii="Times New Roman" w:eastAsia="Times New Roman" w:hAnsi="Times New Roman"/>
                <w:bCs/>
                <w:lang w:eastAsia="ru-RU"/>
              </w:rPr>
              <w:br/>
              <w:t>6. Количество тестов не менее 110.</w:t>
            </w:r>
            <w:r w:rsidRPr="00DE3D7C">
              <w:rPr>
                <w:rFonts w:ascii="Times New Roman" w:eastAsia="Times New Roman" w:hAnsi="Times New Roman"/>
                <w:bCs/>
                <w:lang w:eastAsia="ru-RU"/>
              </w:rPr>
              <w:br/>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sidRPr="00DE3D7C">
              <w:rPr>
                <w:rFonts w:ascii="Times New Roman" w:eastAsia="Times New Roman" w:hAnsi="Times New Roman"/>
                <w:bCs/>
                <w:lang w:eastAsia="ru-RU"/>
              </w:rPr>
              <w:t>набор</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sidRPr="00DE3D7C">
              <w:rPr>
                <w:rFonts w:ascii="Times New Roman" w:eastAsia="Times New Roman" w:hAnsi="Times New Roman"/>
                <w:bCs/>
                <w:lang w:eastAsia="ru-RU"/>
              </w:rPr>
              <w:t>5</w:t>
            </w:r>
          </w:p>
        </w:tc>
      </w:tr>
      <w:tr w:rsidR="00DE3D7C" w:rsidRPr="006916CF" w:rsidTr="004826CE">
        <w:trPr>
          <w:trHeight w:val="4662"/>
          <w:jc w:val="right"/>
        </w:trPr>
        <w:tc>
          <w:tcPr>
            <w:tcW w:w="713" w:type="dxa"/>
            <w:tcBorders>
              <w:top w:val="single" w:sz="4" w:space="0" w:color="auto"/>
              <w:left w:val="single" w:sz="4" w:space="0" w:color="auto"/>
              <w:bottom w:val="single" w:sz="4" w:space="0" w:color="auto"/>
              <w:right w:val="single" w:sz="4" w:space="0" w:color="auto"/>
            </w:tcBorders>
            <w:vAlign w:val="center"/>
          </w:tcPr>
          <w:p w:rsidR="00DE3D7C" w:rsidRPr="00DE3D7C" w:rsidRDefault="00DE3D7C" w:rsidP="00DE3D7C">
            <w:pPr>
              <w:jc w:val="center"/>
              <w:rPr>
                <w:rFonts w:ascii="Times New Roman" w:eastAsia="Times New Roman" w:hAnsi="Times New Roman"/>
                <w:lang w:eastAsia="ru-RU"/>
              </w:rPr>
            </w:pPr>
            <w:r w:rsidRPr="00DE3D7C">
              <w:rPr>
                <w:rFonts w:ascii="Times New Roman" w:eastAsia="Times New Roman" w:hAnsi="Times New Roman"/>
                <w:lang w:eastAsia="ru-RU"/>
              </w:rPr>
              <w:t>3</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074F2E">
            <w:pPr>
              <w:rPr>
                <w:rFonts w:ascii="Times New Roman" w:eastAsia="Times New Roman" w:hAnsi="Times New Roman"/>
                <w:b/>
                <w:lang w:eastAsia="ru-RU"/>
              </w:rPr>
            </w:pPr>
            <w:r w:rsidRPr="00DE3D7C">
              <w:rPr>
                <w:rFonts w:ascii="Times New Roman" w:eastAsia="Times New Roman" w:hAnsi="Times New Roman"/>
                <w:b/>
                <w:lang w:eastAsia="ru-RU"/>
              </w:rPr>
              <w:t>Набор реагентов для выявления ДНК Chlamydia trachomatis методом полимеразной цепной реакции с гибридизационно-флуоресцентной детекцией в режиме «реального времени».</w:t>
            </w:r>
          </w:p>
        </w:tc>
        <w:tc>
          <w:tcPr>
            <w:tcW w:w="5260" w:type="dxa"/>
            <w:tcBorders>
              <w:top w:val="single" w:sz="4" w:space="0" w:color="auto"/>
              <w:left w:val="single" w:sz="4" w:space="0" w:color="auto"/>
              <w:bottom w:val="single" w:sz="4" w:space="0" w:color="auto"/>
              <w:right w:val="single" w:sz="4" w:space="0" w:color="auto"/>
            </w:tcBorders>
          </w:tcPr>
          <w:p w:rsidR="00DE3D7C" w:rsidRPr="00DE3D7C" w:rsidRDefault="00DE3D7C" w:rsidP="004826CE">
            <w:pPr>
              <w:rPr>
                <w:rFonts w:ascii="Times New Roman" w:eastAsia="Times New Roman" w:hAnsi="Times New Roman"/>
                <w:bCs/>
                <w:lang w:eastAsia="ru-RU"/>
              </w:rPr>
            </w:pPr>
            <w:r w:rsidRPr="00DE3D7C">
              <w:rPr>
                <w:rFonts w:ascii="Times New Roman" w:eastAsia="Times New Roman" w:hAnsi="Times New Roman"/>
                <w:bCs/>
                <w:lang w:eastAsia="ru-RU"/>
              </w:rPr>
              <w:t xml:space="preserve">1. </w:t>
            </w:r>
            <w:r w:rsidR="004826CE">
              <w:rPr>
                <w:rFonts w:ascii="Times New Roman" w:eastAsia="Times New Roman" w:hAnsi="Times New Roman"/>
                <w:bCs/>
                <w:lang w:eastAsia="ru-RU"/>
              </w:rPr>
              <w:t>Набор реагентов д</w:t>
            </w:r>
            <w:r w:rsidRPr="00DE3D7C">
              <w:rPr>
                <w:rFonts w:ascii="Times New Roman" w:eastAsia="Times New Roman" w:hAnsi="Times New Roman"/>
                <w:bCs/>
                <w:lang w:eastAsia="ru-RU"/>
              </w:rPr>
              <w:t>ля ПЦР-амплификации ДНК Chlamydia trachomatis с гибридизационно-флуоресцентной детекцией продуктов амплификации в режиме «реального времени».</w:t>
            </w:r>
            <w:r w:rsidRPr="00DE3D7C">
              <w:rPr>
                <w:rFonts w:ascii="Times New Roman" w:eastAsia="Times New Roman" w:hAnsi="Times New Roman"/>
                <w:bCs/>
                <w:lang w:eastAsia="ru-RU"/>
              </w:rPr>
              <w:br/>
              <w:t>2. Все компоненты набора готовы к работе и не требуют восстановления.</w:t>
            </w:r>
            <w:r w:rsidRPr="00DE3D7C">
              <w:rPr>
                <w:rFonts w:ascii="Times New Roman" w:eastAsia="Times New Roman" w:hAnsi="Times New Roman"/>
                <w:bCs/>
                <w:lang w:eastAsia="ru-RU"/>
              </w:rPr>
              <w:br/>
              <w:t>3. ПЦР-смесь-1 должна быть раскапана под воск, в пробирки 0,2 мл для обеспечения «горячего старта».</w:t>
            </w:r>
            <w:r w:rsidRPr="00DE3D7C">
              <w:rPr>
                <w:rFonts w:ascii="Times New Roman" w:eastAsia="Times New Roman" w:hAnsi="Times New Roman"/>
                <w:bCs/>
                <w:lang w:eastAsia="ru-RU"/>
              </w:rPr>
              <w:br/>
              <w:t>4. Наличие готовой ПЦР-смеси-2, не требующей смешивания дополнительных компонентов.</w:t>
            </w:r>
            <w:r w:rsidRPr="00DE3D7C">
              <w:rPr>
                <w:rFonts w:ascii="Times New Roman" w:eastAsia="Times New Roman" w:hAnsi="Times New Roman"/>
                <w:bCs/>
                <w:lang w:eastAsia="ru-RU"/>
              </w:rPr>
              <w:br/>
              <w:t>5. Наличие комплексного положительного контрольного образца (ПКО) ДНК Chlamydia trachomatis, ДНК-буфера.</w:t>
            </w:r>
            <w:r w:rsidRPr="00DE3D7C">
              <w:rPr>
                <w:rFonts w:ascii="Times New Roman" w:eastAsia="Times New Roman" w:hAnsi="Times New Roman"/>
                <w:bCs/>
                <w:lang w:eastAsia="ru-RU"/>
              </w:rPr>
              <w:br/>
              <w:t>6. Готовые ПЦР-смеси должны иметь срок годности равный сроку годности тест-системы.</w:t>
            </w:r>
            <w:r w:rsidRPr="00DE3D7C">
              <w:rPr>
                <w:rFonts w:ascii="Times New Roman" w:eastAsia="Times New Roman" w:hAnsi="Times New Roman"/>
                <w:bCs/>
                <w:lang w:eastAsia="ru-RU"/>
              </w:rPr>
              <w:br/>
              <w:t>7. Количество тестов не менее 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sidRPr="00DE3D7C">
              <w:rPr>
                <w:rFonts w:ascii="Times New Roman" w:eastAsia="Times New Roman" w:hAnsi="Times New Roman"/>
                <w:bCs/>
                <w:lang w:eastAsia="ru-RU"/>
              </w:rPr>
              <w:t>набор</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sidRPr="00DE3D7C">
              <w:rPr>
                <w:rFonts w:ascii="Times New Roman" w:eastAsia="Times New Roman" w:hAnsi="Times New Roman"/>
                <w:bCs/>
                <w:lang w:eastAsia="ru-RU"/>
              </w:rPr>
              <w:t>5</w:t>
            </w:r>
          </w:p>
        </w:tc>
      </w:tr>
      <w:tr w:rsidR="00DE3D7C" w:rsidRPr="006916CF" w:rsidTr="004826CE">
        <w:trPr>
          <w:trHeight w:val="3200"/>
          <w:jc w:val="right"/>
        </w:trPr>
        <w:tc>
          <w:tcPr>
            <w:tcW w:w="713" w:type="dxa"/>
            <w:tcBorders>
              <w:top w:val="single" w:sz="4" w:space="0" w:color="auto"/>
              <w:left w:val="single" w:sz="4" w:space="0" w:color="auto"/>
              <w:bottom w:val="single" w:sz="4" w:space="0" w:color="auto"/>
              <w:right w:val="single" w:sz="4" w:space="0" w:color="auto"/>
            </w:tcBorders>
            <w:vAlign w:val="center"/>
          </w:tcPr>
          <w:p w:rsidR="00DE3D7C" w:rsidRPr="00DE3D7C" w:rsidRDefault="00DE3D7C" w:rsidP="00DE3D7C">
            <w:pPr>
              <w:jc w:val="center"/>
              <w:rPr>
                <w:rFonts w:ascii="Times New Roman" w:eastAsia="Times New Roman" w:hAnsi="Times New Roman"/>
                <w:lang w:eastAsia="ru-RU"/>
              </w:rPr>
            </w:pPr>
            <w:r w:rsidRPr="00DE3D7C">
              <w:rPr>
                <w:rFonts w:ascii="Times New Roman" w:eastAsia="Times New Roman" w:hAnsi="Times New Roman"/>
                <w:lang w:eastAsia="ru-RU"/>
              </w:rPr>
              <w:t>4</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074F2E">
            <w:pPr>
              <w:rPr>
                <w:rFonts w:ascii="Times New Roman" w:eastAsia="Times New Roman" w:hAnsi="Times New Roman"/>
                <w:b/>
                <w:lang w:eastAsia="ru-RU"/>
              </w:rPr>
            </w:pPr>
            <w:r w:rsidRPr="00DE3D7C">
              <w:rPr>
                <w:rFonts w:ascii="Times New Roman" w:eastAsia="Times New Roman" w:hAnsi="Times New Roman"/>
                <w:b/>
                <w:lang w:eastAsia="ru-RU"/>
              </w:rPr>
              <w:t>Набор реагентов для выявления ДНК Mycoplasma genitalium методом полимеразной цепной реакции с гибридизационно-флуоресцентной детекцией в режиме «реального времени».</w:t>
            </w:r>
          </w:p>
        </w:tc>
        <w:tc>
          <w:tcPr>
            <w:tcW w:w="5260" w:type="dxa"/>
            <w:tcBorders>
              <w:top w:val="single" w:sz="4" w:space="0" w:color="auto"/>
              <w:left w:val="single" w:sz="4" w:space="0" w:color="auto"/>
              <w:bottom w:val="single" w:sz="4" w:space="0" w:color="auto"/>
              <w:right w:val="single" w:sz="4" w:space="0" w:color="auto"/>
            </w:tcBorders>
          </w:tcPr>
          <w:p w:rsidR="00DE3D7C" w:rsidRPr="00DE3D7C" w:rsidRDefault="00DE3D7C" w:rsidP="004826CE">
            <w:pPr>
              <w:rPr>
                <w:rFonts w:ascii="Times New Roman" w:eastAsia="Times New Roman" w:hAnsi="Times New Roman"/>
                <w:bCs/>
                <w:lang w:eastAsia="ru-RU"/>
              </w:rPr>
            </w:pPr>
            <w:r w:rsidRPr="00DE3D7C">
              <w:rPr>
                <w:rFonts w:ascii="Times New Roman" w:eastAsia="Times New Roman" w:hAnsi="Times New Roman"/>
                <w:bCs/>
                <w:lang w:eastAsia="ru-RU"/>
              </w:rPr>
              <w:t xml:space="preserve">1. </w:t>
            </w:r>
            <w:r w:rsidR="004826CE">
              <w:rPr>
                <w:rFonts w:ascii="Times New Roman" w:eastAsia="Times New Roman" w:hAnsi="Times New Roman"/>
                <w:bCs/>
                <w:lang w:eastAsia="ru-RU"/>
              </w:rPr>
              <w:t>Набор реагентов д</w:t>
            </w:r>
            <w:r w:rsidRPr="00DE3D7C">
              <w:rPr>
                <w:rFonts w:ascii="Times New Roman" w:eastAsia="Times New Roman" w:hAnsi="Times New Roman"/>
                <w:bCs/>
                <w:lang w:eastAsia="ru-RU"/>
              </w:rPr>
              <w:t>ля ПЦР-амплификации ДНК Mycoplasma genitalium с гибридизационно-флуоресцентной детекцией продуктов амплификации в режиме «реального времени».</w:t>
            </w:r>
            <w:r w:rsidRPr="00DE3D7C">
              <w:rPr>
                <w:rFonts w:ascii="Times New Roman" w:eastAsia="Times New Roman" w:hAnsi="Times New Roman"/>
                <w:bCs/>
                <w:lang w:eastAsia="ru-RU"/>
              </w:rPr>
              <w:br/>
              <w:t>2. ПЦР-смесь-1 должна быть раскапана под воск, в пробирки 0,2 мл для обеспечения «горячего старта».</w:t>
            </w:r>
            <w:r w:rsidRPr="00DE3D7C">
              <w:rPr>
                <w:rFonts w:ascii="Times New Roman" w:eastAsia="Times New Roman" w:hAnsi="Times New Roman"/>
                <w:bCs/>
                <w:lang w:eastAsia="ru-RU"/>
              </w:rPr>
              <w:br/>
              <w:t>3. Наличие готовой ПЦР-смеси-2, не требующей смешивания дополнительных компонентов.</w:t>
            </w:r>
            <w:r w:rsidRPr="00DE3D7C">
              <w:rPr>
                <w:rFonts w:ascii="Times New Roman" w:eastAsia="Times New Roman" w:hAnsi="Times New Roman"/>
                <w:bCs/>
                <w:lang w:eastAsia="ru-RU"/>
              </w:rPr>
              <w:br/>
              <w:t>4. Наличие положительного контрольного образца (ПКО) ДНК Mycoplasma genitalium, ДНК-буфера.</w:t>
            </w:r>
            <w:r w:rsidRPr="00DE3D7C">
              <w:rPr>
                <w:rFonts w:ascii="Times New Roman" w:eastAsia="Times New Roman" w:hAnsi="Times New Roman"/>
                <w:bCs/>
                <w:lang w:eastAsia="ru-RU"/>
              </w:rPr>
              <w:br/>
              <w:t>5. Количество тестов не менее 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sidRPr="00DE3D7C">
              <w:rPr>
                <w:rFonts w:ascii="Times New Roman" w:eastAsia="Times New Roman" w:hAnsi="Times New Roman"/>
                <w:bCs/>
                <w:lang w:eastAsia="ru-RU"/>
              </w:rPr>
              <w:t>набор</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sidRPr="00DE3D7C">
              <w:rPr>
                <w:rFonts w:ascii="Times New Roman" w:eastAsia="Times New Roman" w:hAnsi="Times New Roman"/>
                <w:bCs/>
                <w:lang w:eastAsia="ru-RU"/>
              </w:rPr>
              <w:t>5</w:t>
            </w:r>
          </w:p>
        </w:tc>
      </w:tr>
      <w:tr w:rsidR="00DE3D7C" w:rsidRPr="006916CF" w:rsidTr="004826CE">
        <w:trPr>
          <w:trHeight w:val="5241"/>
          <w:jc w:val="right"/>
        </w:trPr>
        <w:tc>
          <w:tcPr>
            <w:tcW w:w="713" w:type="dxa"/>
            <w:tcBorders>
              <w:top w:val="single" w:sz="4" w:space="0" w:color="auto"/>
              <w:left w:val="single" w:sz="4" w:space="0" w:color="auto"/>
              <w:bottom w:val="single" w:sz="4" w:space="0" w:color="auto"/>
              <w:right w:val="single" w:sz="4" w:space="0" w:color="auto"/>
            </w:tcBorders>
            <w:vAlign w:val="center"/>
          </w:tcPr>
          <w:p w:rsidR="00DE3D7C" w:rsidRPr="00DE3D7C" w:rsidRDefault="00DE3D7C" w:rsidP="00DE3D7C">
            <w:pPr>
              <w:jc w:val="center"/>
              <w:rPr>
                <w:rFonts w:ascii="Times New Roman" w:eastAsia="Times New Roman" w:hAnsi="Times New Roman"/>
                <w:lang w:eastAsia="ru-RU"/>
              </w:rPr>
            </w:pPr>
            <w:r w:rsidRPr="00DE3D7C">
              <w:rPr>
                <w:rFonts w:ascii="Times New Roman" w:eastAsia="Times New Roman" w:hAnsi="Times New Roman"/>
                <w:lang w:eastAsia="ru-RU"/>
              </w:rPr>
              <w:t>5</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074F2E">
            <w:pPr>
              <w:rPr>
                <w:rFonts w:ascii="Times New Roman" w:eastAsia="Times New Roman" w:hAnsi="Times New Roman"/>
                <w:b/>
                <w:lang w:eastAsia="ru-RU"/>
              </w:rPr>
            </w:pPr>
            <w:r w:rsidRPr="00DE3D7C">
              <w:rPr>
                <w:rFonts w:ascii="Times New Roman" w:eastAsia="Times New Roman" w:hAnsi="Times New Roman"/>
                <w:b/>
                <w:lang w:eastAsia="ru-RU"/>
              </w:rPr>
              <w:t>Набор реагентов для выявления ДНК микроорганизмов рода Ureaplasma (Ureaplasma spp.) в клиническом материале методом полимеразной цепной реакции (ПЦР) с гибридизационно-флуоресцентной детекцией в режиме "реального времени"</w:t>
            </w:r>
          </w:p>
        </w:tc>
        <w:tc>
          <w:tcPr>
            <w:tcW w:w="5260" w:type="dxa"/>
            <w:tcBorders>
              <w:top w:val="single" w:sz="4" w:space="0" w:color="auto"/>
              <w:left w:val="single" w:sz="4" w:space="0" w:color="auto"/>
              <w:bottom w:val="single" w:sz="4" w:space="0" w:color="auto"/>
              <w:right w:val="single" w:sz="4" w:space="0" w:color="auto"/>
            </w:tcBorders>
          </w:tcPr>
          <w:p w:rsidR="00DE3D7C" w:rsidRPr="00DE3D7C" w:rsidRDefault="00DE3D7C" w:rsidP="004826CE">
            <w:pPr>
              <w:rPr>
                <w:rFonts w:ascii="Times New Roman" w:eastAsia="Times New Roman" w:hAnsi="Times New Roman"/>
                <w:bCs/>
                <w:lang w:eastAsia="ru-RU"/>
              </w:rPr>
            </w:pPr>
            <w:r w:rsidRPr="00DE3D7C">
              <w:rPr>
                <w:rFonts w:ascii="Times New Roman" w:eastAsia="Times New Roman" w:hAnsi="Times New Roman"/>
                <w:bCs/>
                <w:lang w:eastAsia="ru-RU"/>
              </w:rPr>
              <w:t xml:space="preserve">1. </w:t>
            </w:r>
            <w:r w:rsidR="004826CE">
              <w:rPr>
                <w:rFonts w:ascii="Times New Roman" w:eastAsia="Times New Roman" w:hAnsi="Times New Roman"/>
                <w:bCs/>
                <w:lang w:eastAsia="ru-RU"/>
              </w:rPr>
              <w:t>Набор реагентов д</w:t>
            </w:r>
            <w:r w:rsidRPr="00DE3D7C">
              <w:rPr>
                <w:rFonts w:ascii="Times New Roman" w:eastAsia="Times New Roman" w:hAnsi="Times New Roman"/>
                <w:bCs/>
                <w:lang w:eastAsia="ru-RU"/>
              </w:rPr>
              <w:t>ля ПЦР-амплификации ДНК микроорганизмов рода Ureaplasma (U.parvum и U.urealyticum суммарно) с гибридизационно-флуоресцентной детекцией продуктов амплификации в режиме «реального времени».</w:t>
            </w:r>
            <w:r w:rsidRPr="00DE3D7C">
              <w:rPr>
                <w:rFonts w:ascii="Times New Roman" w:eastAsia="Times New Roman" w:hAnsi="Times New Roman"/>
                <w:bCs/>
                <w:lang w:eastAsia="ru-RU"/>
              </w:rPr>
              <w:br/>
              <w:t>2. Все компоненты набора готовы к работе и не требуют восстановления.</w:t>
            </w:r>
            <w:r w:rsidRPr="00DE3D7C">
              <w:rPr>
                <w:rFonts w:ascii="Times New Roman" w:eastAsia="Times New Roman" w:hAnsi="Times New Roman"/>
                <w:bCs/>
                <w:lang w:eastAsia="ru-RU"/>
              </w:rPr>
              <w:br/>
              <w:t>3. ПЦР-смесь-1 должна быть раскапана под воск, в пробирки 0,2 мл для обеспечения «горячего старта».</w:t>
            </w:r>
            <w:r w:rsidRPr="00DE3D7C">
              <w:rPr>
                <w:rFonts w:ascii="Times New Roman" w:eastAsia="Times New Roman" w:hAnsi="Times New Roman"/>
                <w:bCs/>
                <w:lang w:eastAsia="ru-RU"/>
              </w:rPr>
              <w:br/>
              <w:t>4. Наличие готовой ПЦР-смеси-2, не требующей смешивания дополнительных компонентов.</w:t>
            </w:r>
            <w:r w:rsidRPr="00DE3D7C">
              <w:rPr>
                <w:rFonts w:ascii="Times New Roman" w:eastAsia="Times New Roman" w:hAnsi="Times New Roman"/>
                <w:bCs/>
                <w:lang w:eastAsia="ru-RU"/>
              </w:rPr>
              <w:br/>
              <w:t>5. Наличие комплексного положительного контрольного образца (ПКО) ДНК микроорганизмов рода Ureaplasma (U.parvum и U.urealyticum), ДНК-буфера.</w:t>
            </w:r>
            <w:r w:rsidRPr="00DE3D7C">
              <w:rPr>
                <w:rFonts w:ascii="Times New Roman" w:eastAsia="Times New Roman" w:hAnsi="Times New Roman"/>
                <w:bCs/>
                <w:lang w:eastAsia="ru-RU"/>
              </w:rPr>
              <w:br/>
              <w:t>6. Готовые ПЦР-смеси должны иметь срок годности равный сроку годности тест-системы.</w:t>
            </w:r>
            <w:r w:rsidRPr="00DE3D7C">
              <w:rPr>
                <w:rFonts w:ascii="Times New Roman" w:eastAsia="Times New Roman" w:hAnsi="Times New Roman"/>
                <w:bCs/>
                <w:lang w:eastAsia="ru-RU"/>
              </w:rPr>
              <w:br/>
              <w:t>7. Количество тестов не менее 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sidRPr="00DE3D7C">
              <w:rPr>
                <w:rFonts w:ascii="Times New Roman" w:eastAsia="Times New Roman" w:hAnsi="Times New Roman"/>
                <w:bCs/>
                <w:lang w:eastAsia="ru-RU"/>
              </w:rPr>
              <w:t>набор</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sidRPr="00DE3D7C">
              <w:rPr>
                <w:rFonts w:ascii="Times New Roman" w:eastAsia="Times New Roman" w:hAnsi="Times New Roman"/>
                <w:bCs/>
                <w:lang w:eastAsia="ru-RU"/>
              </w:rPr>
              <w:t>5</w:t>
            </w:r>
          </w:p>
        </w:tc>
      </w:tr>
      <w:tr w:rsidR="00DE3D7C" w:rsidRPr="006916CF" w:rsidTr="004826CE">
        <w:trPr>
          <w:trHeight w:val="4893"/>
          <w:jc w:val="right"/>
        </w:trPr>
        <w:tc>
          <w:tcPr>
            <w:tcW w:w="713" w:type="dxa"/>
            <w:tcBorders>
              <w:top w:val="single" w:sz="4" w:space="0" w:color="auto"/>
              <w:left w:val="single" w:sz="4" w:space="0" w:color="auto"/>
              <w:bottom w:val="single" w:sz="4" w:space="0" w:color="auto"/>
              <w:right w:val="single" w:sz="4" w:space="0" w:color="auto"/>
            </w:tcBorders>
            <w:vAlign w:val="center"/>
          </w:tcPr>
          <w:p w:rsidR="00DE3D7C" w:rsidRPr="00DE3D7C" w:rsidRDefault="00DE3D7C" w:rsidP="00DE3D7C">
            <w:pPr>
              <w:jc w:val="center"/>
              <w:rPr>
                <w:rFonts w:ascii="Times New Roman" w:eastAsia="Times New Roman" w:hAnsi="Times New Roman"/>
                <w:lang w:eastAsia="ru-RU"/>
              </w:rPr>
            </w:pPr>
            <w:r w:rsidRPr="00DE3D7C">
              <w:rPr>
                <w:rFonts w:ascii="Times New Roman" w:eastAsia="Times New Roman" w:hAnsi="Times New Roman"/>
                <w:lang w:eastAsia="ru-RU"/>
              </w:rPr>
              <w:t>6</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074F2E">
            <w:pPr>
              <w:rPr>
                <w:rFonts w:ascii="Times New Roman" w:eastAsia="Times New Roman" w:hAnsi="Times New Roman"/>
                <w:b/>
                <w:lang w:eastAsia="ru-RU"/>
              </w:rPr>
            </w:pPr>
            <w:r w:rsidRPr="00DE3D7C">
              <w:rPr>
                <w:rFonts w:ascii="Times New Roman" w:eastAsia="Times New Roman" w:hAnsi="Times New Roman"/>
                <w:b/>
                <w:lang w:eastAsia="ru-RU"/>
              </w:rPr>
              <w:t>Набор реагентов для выявления ДНК вируса простого герпеса I и II типов (HSV I,II) с гибридизационно-флуоресцентной детекцией в режиме "реального времени"</w:t>
            </w:r>
          </w:p>
        </w:tc>
        <w:tc>
          <w:tcPr>
            <w:tcW w:w="5260" w:type="dxa"/>
            <w:tcBorders>
              <w:top w:val="single" w:sz="4" w:space="0" w:color="auto"/>
              <w:left w:val="single" w:sz="4" w:space="0" w:color="auto"/>
              <w:bottom w:val="single" w:sz="4" w:space="0" w:color="auto"/>
              <w:right w:val="single" w:sz="4" w:space="0" w:color="auto"/>
            </w:tcBorders>
          </w:tcPr>
          <w:p w:rsidR="00DE3D7C" w:rsidRPr="00DE3D7C" w:rsidRDefault="00DE3D7C" w:rsidP="004826CE">
            <w:pPr>
              <w:rPr>
                <w:rFonts w:ascii="Times New Roman" w:eastAsia="Times New Roman" w:hAnsi="Times New Roman"/>
                <w:bCs/>
                <w:lang w:eastAsia="ru-RU"/>
              </w:rPr>
            </w:pPr>
            <w:r w:rsidRPr="00DE3D7C">
              <w:rPr>
                <w:rFonts w:ascii="Times New Roman" w:eastAsia="Times New Roman" w:hAnsi="Times New Roman"/>
                <w:bCs/>
                <w:lang w:eastAsia="ru-RU"/>
              </w:rPr>
              <w:t xml:space="preserve">1. </w:t>
            </w:r>
            <w:r w:rsidR="004826CE">
              <w:rPr>
                <w:rFonts w:ascii="Times New Roman" w:eastAsia="Times New Roman" w:hAnsi="Times New Roman"/>
                <w:bCs/>
                <w:lang w:eastAsia="ru-RU"/>
              </w:rPr>
              <w:t>Набор реагентов д</w:t>
            </w:r>
            <w:r w:rsidRPr="00DE3D7C">
              <w:rPr>
                <w:rFonts w:ascii="Times New Roman" w:eastAsia="Times New Roman" w:hAnsi="Times New Roman"/>
                <w:bCs/>
                <w:lang w:eastAsia="ru-RU"/>
              </w:rPr>
              <w:t>ля амплификации ДНК вируса простого герпеса I и II типов (HSV I,II)</w:t>
            </w:r>
            <w:r w:rsidRPr="00DE3D7C">
              <w:rPr>
                <w:rFonts w:ascii="Times New Roman" w:eastAsia="Times New Roman" w:hAnsi="Times New Roman"/>
                <w:bCs/>
                <w:lang w:eastAsia="ru-RU"/>
              </w:rPr>
              <w:br/>
              <w:t>2. Возможность гибридизационно-флуоресцентной детекции продуктов амплификации в режиме «реального времени».</w:t>
            </w:r>
            <w:r w:rsidRPr="00DE3D7C">
              <w:rPr>
                <w:rFonts w:ascii="Times New Roman" w:eastAsia="Times New Roman" w:hAnsi="Times New Roman"/>
                <w:bCs/>
                <w:lang w:eastAsia="ru-RU"/>
              </w:rPr>
              <w:br/>
              <w:t>3. Готовые ПЦР-смеси должны иметь срок годности равный сроку годности тест-системы.</w:t>
            </w:r>
            <w:r w:rsidRPr="00DE3D7C">
              <w:rPr>
                <w:rFonts w:ascii="Times New Roman" w:eastAsia="Times New Roman" w:hAnsi="Times New Roman"/>
                <w:bCs/>
                <w:lang w:eastAsia="ru-RU"/>
              </w:rPr>
              <w:br/>
              <w:t>4. Все компоненты набора готовы к работе и не требуют восстановления.</w:t>
            </w:r>
            <w:r w:rsidRPr="00DE3D7C">
              <w:rPr>
                <w:rFonts w:ascii="Times New Roman" w:eastAsia="Times New Roman" w:hAnsi="Times New Roman"/>
                <w:bCs/>
                <w:lang w:eastAsia="ru-RU"/>
              </w:rPr>
              <w:br/>
              <w:t>5. ПЦР-смесь-1 должна быть расфасована под воск в пробирки 0,2 мл (обеспечение «горячего старта»).</w:t>
            </w:r>
            <w:r w:rsidRPr="00DE3D7C">
              <w:rPr>
                <w:rFonts w:ascii="Times New Roman" w:eastAsia="Times New Roman" w:hAnsi="Times New Roman"/>
                <w:bCs/>
                <w:lang w:eastAsia="ru-RU"/>
              </w:rPr>
              <w:br/>
              <w:t>6. Наличие готовой ПЦР-смеси-2, не требующей смешивания дополнительных компонентов.</w:t>
            </w:r>
            <w:r w:rsidRPr="00DE3D7C">
              <w:rPr>
                <w:rFonts w:ascii="Times New Roman" w:eastAsia="Times New Roman" w:hAnsi="Times New Roman"/>
                <w:bCs/>
                <w:lang w:eastAsia="ru-RU"/>
              </w:rPr>
              <w:br/>
              <w:t>7. Наличие комплексного положительного контрольного образца (ПКО).</w:t>
            </w:r>
            <w:r w:rsidRPr="00DE3D7C">
              <w:rPr>
                <w:rFonts w:ascii="Times New Roman" w:eastAsia="Times New Roman" w:hAnsi="Times New Roman"/>
                <w:bCs/>
                <w:lang w:eastAsia="ru-RU"/>
              </w:rPr>
              <w:br/>
              <w:t>8. Наличие ДНК-буфера.</w:t>
            </w:r>
            <w:r w:rsidRPr="00DE3D7C">
              <w:rPr>
                <w:rFonts w:ascii="Times New Roman" w:eastAsia="Times New Roman" w:hAnsi="Times New Roman"/>
                <w:bCs/>
                <w:lang w:eastAsia="ru-RU"/>
              </w:rPr>
              <w:br/>
              <w:t>9. Количество тестов не менее 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sidRPr="00DE3D7C">
              <w:rPr>
                <w:rFonts w:ascii="Times New Roman" w:eastAsia="Times New Roman" w:hAnsi="Times New Roman"/>
                <w:bCs/>
                <w:lang w:eastAsia="ru-RU"/>
              </w:rPr>
              <w:t>набор</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sidRPr="00DE3D7C">
              <w:rPr>
                <w:rFonts w:ascii="Times New Roman" w:eastAsia="Times New Roman" w:hAnsi="Times New Roman"/>
                <w:bCs/>
                <w:lang w:eastAsia="ru-RU"/>
              </w:rPr>
              <w:t>5</w:t>
            </w:r>
          </w:p>
        </w:tc>
      </w:tr>
      <w:tr w:rsidR="00DE3D7C" w:rsidRPr="006916CF" w:rsidTr="004826CE">
        <w:trPr>
          <w:trHeight w:val="5383"/>
          <w:jc w:val="right"/>
        </w:trPr>
        <w:tc>
          <w:tcPr>
            <w:tcW w:w="713" w:type="dxa"/>
            <w:tcBorders>
              <w:top w:val="single" w:sz="4" w:space="0" w:color="auto"/>
              <w:left w:val="single" w:sz="4" w:space="0" w:color="auto"/>
              <w:bottom w:val="single" w:sz="4" w:space="0" w:color="auto"/>
              <w:right w:val="single" w:sz="4" w:space="0" w:color="auto"/>
            </w:tcBorders>
            <w:vAlign w:val="center"/>
          </w:tcPr>
          <w:p w:rsidR="00DE3D7C" w:rsidRPr="00DE3D7C" w:rsidRDefault="00DE3D7C" w:rsidP="00DE3D7C">
            <w:pPr>
              <w:jc w:val="center"/>
              <w:rPr>
                <w:rFonts w:ascii="Times New Roman" w:eastAsia="Times New Roman" w:hAnsi="Times New Roman"/>
                <w:lang w:eastAsia="ru-RU"/>
              </w:rPr>
            </w:pPr>
            <w:r w:rsidRPr="00DE3D7C">
              <w:rPr>
                <w:rFonts w:ascii="Times New Roman" w:eastAsia="Times New Roman" w:hAnsi="Times New Roman"/>
                <w:lang w:eastAsia="ru-RU"/>
              </w:rPr>
              <w:t>7</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074F2E">
            <w:pPr>
              <w:rPr>
                <w:rFonts w:ascii="Times New Roman" w:eastAsia="Times New Roman" w:hAnsi="Times New Roman"/>
                <w:b/>
                <w:lang w:eastAsia="ru-RU"/>
              </w:rPr>
            </w:pPr>
            <w:r w:rsidRPr="00DE3D7C">
              <w:rPr>
                <w:rFonts w:ascii="Times New Roman" w:eastAsia="Times New Roman" w:hAnsi="Times New Roman"/>
                <w:b/>
                <w:lang w:eastAsia="ru-RU"/>
              </w:rPr>
              <w:t>Комплект реагентов для экстракции ДНК экспресс-методом</w:t>
            </w:r>
          </w:p>
        </w:tc>
        <w:tc>
          <w:tcPr>
            <w:tcW w:w="5260" w:type="dxa"/>
            <w:tcBorders>
              <w:top w:val="single" w:sz="4" w:space="0" w:color="auto"/>
              <w:left w:val="single" w:sz="4" w:space="0" w:color="auto"/>
              <w:bottom w:val="single" w:sz="4" w:space="0" w:color="auto"/>
              <w:right w:val="single" w:sz="4" w:space="0" w:color="auto"/>
            </w:tcBorders>
          </w:tcPr>
          <w:p w:rsidR="00DE3D7C" w:rsidRDefault="00DE3D7C" w:rsidP="00074F2E">
            <w:pPr>
              <w:rPr>
                <w:rFonts w:ascii="Times New Roman" w:eastAsia="Times New Roman" w:hAnsi="Times New Roman"/>
                <w:bCs/>
                <w:lang w:eastAsia="ru-RU"/>
              </w:rPr>
            </w:pPr>
            <w:r w:rsidRPr="00DE3D7C">
              <w:rPr>
                <w:rFonts w:ascii="Times New Roman" w:eastAsia="Times New Roman" w:hAnsi="Times New Roman"/>
                <w:bCs/>
                <w:lang w:eastAsia="ru-RU"/>
              </w:rPr>
              <w:t>Комплект реагентов для экстракции ДНК экспресс-методом</w:t>
            </w:r>
          </w:p>
          <w:p w:rsidR="00DE3D7C" w:rsidRPr="00DE3D7C" w:rsidRDefault="00DE3D7C" w:rsidP="00074F2E">
            <w:pPr>
              <w:rPr>
                <w:rFonts w:ascii="Times New Roman" w:eastAsia="Times New Roman" w:hAnsi="Times New Roman"/>
                <w:bCs/>
                <w:lang w:eastAsia="ru-RU"/>
              </w:rPr>
            </w:pPr>
            <w:r w:rsidRPr="00DE3D7C">
              <w:rPr>
                <w:rFonts w:ascii="Times New Roman" w:eastAsia="Times New Roman" w:hAnsi="Times New Roman"/>
                <w:bCs/>
                <w:lang w:eastAsia="ru-RU"/>
              </w:rPr>
              <w:t>1. Возможность выделения ДНК из различных типов клинического материала: соскобного отделяемого и мазков со слизистых оболочек урогенитального тракта, ротоглотки, конъюнктивы глаз, эрозивно-язвенных элементов слизистых и кожи, а также из образцов первой порции мочи человека с целью последующего исследования на наличие ДНК возбудителей ИППП и других инфекций органов репродукции с гибридизационно-флуоресцентной детекцией.</w:t>
            </w:r>
            <w:r w:rsidRPr="00DE3D7C">
              <w:rPr>
                <w:rFonts w:ascii="Times New Roman" w:eastAsia="Times New Roman" w:hAnsi="Times New Roman"/>
                <w:bCs/>
                <w:lang w:eastAsia="ru-RU"/>
              </w:rPr>
              <w:br/>
              <w:t>2. Принцип метода выделения должен быть основан на термическом лизисе</w:t>
            </w:r>
            <w:r w:rsidRPr="00DE3D7C">
              <w:rPr>
                <w:rFonts w:ascii="Times New Roman" w:eastAsia="Times New Roman" w:hAnsi="Times New Roman"/>
                <w:bCs/>
                <w:lang w:eastAsia="ru-RU"/>
              </w:rPr>
              <w:br/>
              <w:t>3. Наличие  транспортной среды не менее 100 пробирок по 0,5мл</w:t>
            </w:r>
            <w:r w:rsidRPr="00DE3D7C">
              <w:rPr>
                <w:rFonts w:ascii="Times New Roman" w:eastAsia="Times New Roman" w:hAnsi="Times New Roman"/>
                <w:bCs/>
                <w:lang w:eastAsia="ru-RU"/>
              </w:rPr>
              <w:br/>
              <w:t>4. Наличие ВКО-Дилюента</w:t>
            </w:r>
            <w:r w:rsidRPr="00DE3D7C">
              <w:rPr>
                <w:rFonts w:ascii="Times New Roman" w:eastAsia="Times New Roman" w:hAnsi="Times New Roman"/>
                <w:bCs/>
                <w:lang w:eastAsia="ru-RU"/>
              </w:rPr>
              <w:br/>
              <w:t>5. Наличие ПЦР-буфера-Фон</w:t>
            </w:r>
            <w:r w:rsidRPr="00DE3D7C">
              <w:rPr>
                <w:rFonts w:ascii="Times New Roman" w:eastAsia="Times New Roman" w:hAnsi="Times New Roman"/>
                <w:bCs/>
                <w:lang w:eastAsia="ru-RU"/>
              </w:rPr>
              <w:br/>
              <w:t>6.Количество проб не менее 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Pr>
                <w:rFonts w:ascii="Times New Roman" w:eastAsia="Times New Roman" w:hAnsi="Times New Roman"/>
                <w:bCs/>
                <w:lang w:eastAsia="ru-RU"/>
              </w:rPr>
              <w:t>комплект</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D7C" w:rsidRPr="00DE3D7C" w:rsidRDefault="00DE3D7C" w:rsidP="00DE3D7C">
            <w:pPr>
              <w:jc w:val="center"/>
              <w:rPr>
                <w:rFonts w:ascii="Times New Roman" w:eastAsia="Times New Roman" w:hAnsi="Times New Roman"/>
                <w:bCs/>
                <w:lang w:eastAsia="ru-RU"/>
              </w:rPr>
            </w:pPr>
            <w:r w:rsidRPr="00DE3D7C">
              <w:rPr>
                <w:rFonts w:ascii="Times New Roman" w:eastAsia="Times New Roman" w:hAnsi="Times New Roman"/>
                <w:bCs/>
                <w:lang w:eastAsia="ru-RU"/>
              </w:rPr>
              <w:t>10</w:t>
            </w:r>
          </w:p>
        </w:tc>
      </w:tr>
    </w:tbl>
    <w:p w:rsidR="001A5B1B" w:rsidRDefault="001A5B1B" w:rsidP="006D6E29">
      <w:pPr>
        <w:spacing w:after="0" w:line="240" w:lineRule="auto"/>
        <w:ind w:firstLine="426"/>
        <w:jc w:val="both"/>
        <w:rPr>
          <w:rFonts w:ascii="Times New Roman" w:hAnsi="Times New Roman"/>
          <w:bCs/>
          <w:lang w:eastAsia="ru-RU"/>
        </w:rPr>
      </w:pPr>
    </w:p>
    <w:p w:rsidR="003A5DE1" w:rsidRDefault="001A5B1B" w:rsidP="001A5B1B">
      <w:pPr>
        <w:spacing w:after="0" w:line="240" w:lineRule="auto"/>
        <w:ind w:firstLine="426"/>
        <w:jc w:val="both"/>
        <w:rPr>
          <w:rFonts w:ascii="Times New Roman" w:hAnsi="Times New Roman"/>
          <w:bCs/>
          <w:lang w:eastAsia="ru-RU"/>
        </w:rPr>
      </w:pPr>
      <w:r w:rsidRPr="001A5B1B">
        <w:rPr>
          <w:rFonts w:ascii="Times New Roman" w:hAnsi="Times New Roman"/>
          <w:bCs/>
          <w:lang w:eastAsia="ru-RU"/>
        </w:rPr>
        <w:t xml:space="preserve">Предлагаемый товар должен быть зарегистрирован и разрешен к применению на территории Российской Федерации. </w:t>
      </w:r>
    </w:p>
    <w:p w:rsidR="003A5DE1" w:rsidRPr="003A5DE1" w:rsidRDefault="003A5DE1" w:rsidP="003A5DE1">
      <w:pPr>
        <w:spacing w:after="0" w:line="240" w:lineRule="auto"/>
        <w:ind w:firstLine="426"/>
        <w:jc w:val="both"/>
        <w:rPr>
          <w:rFonts w:ascii="Times New Roman" w:hAnsi="Times New Roman"/>
          <w:bCs/>
          <w:lang w:eastAsia="ru-RU"/>
        </w:rPr>
      </w:pPr>
      <w:r w:rsidRPr="003A5DE1">
        <w:rPr>
          <w:rFonts w:ascii="Times New Roman" w:hAnsi="Times New Roman"/>
          <w:bCs/>
          <w:lang w:eastAsia="ru-RU"/>
        </w:rPr>
        <w:t xml:space="preserve">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w:t>
      </w:r>
    </w:p>
    <w:p w:rsidR="003A5DE1" w:rsidRPr="003A5DE1" w:rsidRDefault="003A5DE1" w:rsidP="003A5DE1">
      <w:pPr>
        <w:spacing w:after="0" w:line="240" w:lineRule="auto"/>
        <w:ind w:firstLine="426"/>
        <w:jc w:val="both"/>
        <w:rPr>
          <w:rFonts w:ascii="Times New Roman" w:hAnsi="Times New Roman"/>
          <w:bCs/>
          <w:lang w:eastAsia="ru-RU"/>
        </w:rPr>
      </w:pPr>
      <w:r w:rsidRPr="003A5DE1">
        <w:rPr>
          <w:rFonts w:ascii="Times New Roman" w:hAnsi="Times New Roman"/>
          <w:bCs/>
          <w:lang w:eastAsia="ru-RU"/>
        </w:rPr>
        <w:t xml:space="preserve">       -документы, подтверждающие соответствие обязательным требованиям нормативных документов (копии сертификата или декларации соответствия);</w:t>
      </w:r>
    </w:p>
    <w:p w:rsidR="001A5B1B" w:rsidRPr="001A5B1B" w:rsidRDefault="003A5DE1" w:rsidP="003A5DE1">
      <w:pPr>
        <w:spacing w:after="0" w:line="240" w:lineRule="auto"/>
        <w:ind w:firstLine="426"/>
        <w:jc w:val="both"/>
        <w:rPr>
          <w:rFonts w:ascii="Times New Roman" w:hAnsi="Times New Roman"/>
          <w:bCs/>
          <w:lang w:eastAsia="ru-RU"/>
        </w:rPr>
      </w:pPr>
      <w:r w:rsidRPr="003A5DE1">
        <w:rPr>
          <w:rFonts w:ascii="Times New Roman" w:hAnsi="Times New Roman"/>
          <w:bCs/>
          <w:lang w:eastAsia="ru-RU"/>
        </w:rPr>
        <w:t>-иные документы, действующие на территории Российской Федерации, и являющиеся обязательными при поставке Товара</w:t>
      </w:r>
      <w:r w:rsidR="001A5B1B" w:rsidRPr="001A5B1B">
        <w:rPr>
          <w:rFonts w:ascii="Times New Roman" w:hAnsi="Times New Roman"/>
          <w:bCs/>
          <w:lang w:eastAsia="ru-RU"/>
        </w:rPr>
        <w:t xml:space="preserve">. </w:t>
      </w:r>
    </w:p>
    <w:p w:rsidR="001A5B1B" w:rsidRPr="001A5B1B" w:rsidRDefault="001A5B1B" w:rsidP="001A5B1B">
      <w:pPr>
        <w:spacing w:after="0" w:line="240" w:lineRule="auto"/>
        <w:ind w:firstLine="426"/>
        <w:jc w:val="both"/>
        <w:rPr>
          <w:rFonts w:ascii="Times New Roman" w:hAnsi="Times New Roman"/>
          <w:bCs/>
          <w:lang w:eastAsia="ru-RU"/>
        </w:rPr>
      </w:pPr>
      <w:r w:rsidRPr="001A5B1B">
        <w:rPr>
          <w:rFonts w:ascii="Times New Roman" w:hAnsi="Times New Roman"/>
          <w:bCs/>
          <w:lang w:eastAsia="ru-RU"/>
        </w:rPr>
        <w:t>Поставка товара должна осуществляться с соблюдением температурного режима и иных условий, установленных производителем товара.</w:t>
      </w:r>
    </w:p>
    <w:p w:rsidR="001A5B1B" w:rsidRPr="001A5B1B" w:rsidRDefault="001A5B1B" w:rsidP="006D6E29">
      <w:pPr>
        <w:spacing w:after="0" w:line="240" w:lineRule="auto"/>
        <w:ind w:firstLine="426"/>
        <w:jc w:val="both"/>
        <w:rPr>
          <w:rFonts w:ascii="Times New Roman" w:hAnsi="Times New Roman"/>
          <w:bCs/>
          <w:lang w:eastAsia="ru-RU"/>
        </w:rPr>
      </w:pPr>
      <w:r w:rsidRPr="001A5B1B">
        <w:rPr>
          <w:rFonts w:ascii="Times New Roman" w:hAnsi="Times New Roman"/>
          <w:bCs/>
          <w:lang w:eastAsia="ru-RU"/>
        </w:rPr>
        <w:t xml:space="preserve">Остаточный срок годности товара, на момент получения товара Заказчиком не менее 80 % основного срока годности.  </w:t>
      </w:r>
    </w:p>
    <w:p w:rsidR="006B675B" w:rsidRPr="001A5B1B"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1A5B1B">
        <w:rPr>
          <w:rFonts w:ascii="Times New Roman" w:hAnsi="Times New Roman"/>
          <w:b/>
          <w:lang w:eastAsia="ru-RU"/>
        </w:rPr>
        <w:t>Требования к содержанию, форме, оформлению и составу заявки на участие в закупке:</w:t>
      </w:r>
    </w:p>
    <w:p w:rsidR="006B675B" w:rsidRPr="001A5B1B" w:rsidRDefault="006B675B" w:rsidP="00FC7A2A">
      <w:pPr>
        <w:tabs>
          <w:tab w:val="left" w:pos="540"/>
          <w:tab w:val="left" w:pos="900"/>
        </w:tabs>
        <w:spacing w:after="0" w:line="240" w:lineRule="auto"/>
        <w:ind w:firstLine="426"/>
        <w:jc w:val="both"/>
        <w:rPr>
          <w:rFonts w:ascii="Times New Roman" w:hAnsi="Times New Roman"/>
          <w:lang w:eastAsia="ru-RU"/>
        </w:rPr>
      </w:pPr>
      <w:r w:rsidRPr="001A5B1B">
        <w:rPr>
          <w:rFonts w:ascii="Times New Roman" w:hAnsi="Times New Roman"/>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B675B" w:rsidRPr="001A5B1B" w:rsidRDefault="006B675B" w:rsidP="00FC7A2A">
      <w:pPr>
        <w:tabs>
          <w:tab w:val="left" w:pos="540"/>
          <w:tab w:val="left" w:pos="900"/>
        </w:tabs>
        <w:spacing w:after="0" w:line="240" w:lineRule="auto"/>
        <w:ind w:firstLine="426"/>
        <w:jc w:val="both"/>
        <w:rPr>
          <w:rFonts w:ascii="Times New Roman" w:hAnsi="Times New Roman"/>
          <w:lang w:eastAsia="ru-RU"/>
        </w:rPr>
      </w:pPr>
      <w:r w:rsidRPr="001A5B1B">
        <w:rPr>
          <w:rFonts w:ascii="Times New Roman" w:hAnsi="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w:t>
      </w:r>
      <w:r w:rsidRPr="004444FB">
        <w:rPr>
          <w:rFonts w:ascii="Times New Roman" w:hAnsi="Times New Roman"/>
          <w:b/>
          <w:u w:val="single"/>
          <w:lang w:eastAsia="ru-RU"/>
        </w:rPr>
        <w:t>должен быть скреплен оттиском печати участника закупки</w:t>
      </w:r>
      <w:r w:rsidRPr="001A5B1B">
        <w:rPr>
          <w:rFonts w:ascii="Times New Roman" w:hAnsi="Times New Roman"/>
          <w:lang w:eastAsia="ru-RU"/>
        </w:rPr>
        <w:t xml:space="preserve"> (для участника закупки – юридического лица). </w:t>
      </w:r>
      <w:r w:rsidRPr="004444FB">
        <w:rPr>
          <w:rFonts w:ascii="Times New Roman" w:hAnsi="Times New Roman"/>
          <w:b/>
          <w:u w:val="single"/>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1A5B1B">
        <w:rPr>
          <w:rFonts w:ascii="Times New Roman" w:hAnsi="Times New Roman"/>
          <w:color w:val="FF0000"/>
          <w:lang w:eastAsia="ru-RU"/>
        </w:rPr>
        <w:t>.</w:t>
      </w:r>
      <w:r w:rsidRPr="001A5B1B">
        <w:rPr>
          <w:rFonts w:ascii="Times New Roman" w:hAnsi="Times New Roman"/>
          <w:lang w:eastAsia="ru-RU"/>
        </w:rPr>
        <w:t xml:space="preserve"> Участник закупки вправе подать только одну заявку на участие в запросе цен (котировок). </w:t>
      </w:r>
    </w:p>
    <w:p w:rsidR="006B675B" w:rsidRPr="001A5B1B" w:rsidRDefault="006B675B" w:rsidP="00FC7A2A">
      <w:pPr>
        <w:tabs>
          <w:tab w:val="left" w:pos="540"/>
          <w:tab w:val="left" w:pos="900"/>
        </w:tabs>
        <w:spacing w:after="0" w:line="240" w:lineRule="auto"/>
        <w:ind w:firstLine="426"/>
        <w:jc w:val="both"/>
        <w:rPr>
          <w:rFonts w:ascii="Times New Roman" w:hAnsi="Times New Roman"/>
          <w:lang w:eastAsia="ru-RU"/>
        </w:rPr>
      </w:pPr>
      <w:r w:rsidRPr="001A5B1B">
        <w:rPr>
          <w:rFonts w:ascii="Times New Roman" w:hAnsi="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1A5B1B" w:rsidRDefault="006B675B" w:rsidP="00FC7A2A">
      <w:pPr>
        <w:tabs>
          <w:tab w:val="left" w:pos="540"/>
          <w:tab w:val="left" w:pos="900"/>
        </w:tabs>
        <w:spacing w:after="0" w:line="240" w:lineRule="auto"/>
        <w:ind w:firstLine="426"/>
        <w:jc w:val="both"/>
        <w:rPr>
          <w:rFonts w:ascii="Times New Roman" w:hAnsi="Times New Roman"/>
          <w:lang w:eastAsia="ru-RU"/>
        </w:rPr>
      </w:pPr>
      <w:r w:rsidRPr="001A5B1B">
        <w:rPr>
          <w:rFonts w:ascii="Times New Roman" w:hAnsi="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1A5B1B" w:rsidRDefault="006B675B" w:rsidP="00FC7A2A">
      <w:pPr>
        <w:tabs>
          <w:tab w:val="left" w:pos="540"/>
          <w:tab w:val="left" w:pos="900"/>
        </w:tabs>
        <w:spacing w:after="0" w:line="240" w:lineRule="auto"/>
        <w:ind w:firstLine="426"/>
        <w:jc w:val="both"/>
        <w:rPr>
          <w:rFonts w:ascii="Times New Roman" w:hAnsi="Times New Roman"/>
          <w:lang w:eastAsia="ru-RU"/>
        </w:rPr>
      </w:pPr>
      <w:r w:rsidRPr="001A5B1B">
        <w:rPr>
          <w:rFonts w:ascii="Times New Roman" w:hAnsi="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1A5B1B" w:rsidRDefault="006B675B" w:rsidP="00FC7A2A">
      <w:pPr>
        <w:tabs>
          <w:tab w:val="left" w:pos="540"/>
          <w:tab w:val="left" w:pos="900"/>
        </w:tabs>
        <w:spacing w:after="0" w:line="240" w:lineRule="auto"/>
        <w:ind w:firstLine="426"/>
        <w:jc w:val="both"/>
        <w:rPr>
          <w:rFonts w:ascii="Times New Roman" w:hAnsi="Times New Roman"/>
          <w:lang w:eastAsia="ru-RU"/>
        </w:rPr>
      </w:pPr>
      <w:r w:rsidRPr="004444FB">
        <w:rPr>
          <w:rFonts w:ascii="Times New Roman" w:hAnsi="Times New Roman"/>
          <w:lang w:eastAsia="ru-RU"/>
        </w:rPr>
        <w:t>Заявка должна быть заполнена по всем пунктам в соответствии с формой, являющейся приложением №1 к настоящей документации</w:t>
      </w:r>
      <w:r w:rsidRPr="001A5B1B">
        <w:rPr>
          <w:rFonts w:ascii="Times New Roman" w:hAnsi="Times New Roman"/>
          <w:color w:val="FF0000"/>
          <w:lang w:eastAsia="ru-RU"/>
        </w:rPr>
        <w:t>.</w:t>
      </w:r>
      <w:r w:rsidRPr="001A5B1B">
        <w:rPr>
          <w:rFonts w:ascii="Times New Roman" w:hAnsi="Times New Roman"/>
          <w:lang w:eastAsia="ru-RU"/>
        </w:rPr>
        <w:t xml:space="preserve"> </w:t>
      </w:r>
    </w:p>
    <w:p w:rsidR="006B675B" w:rsidRPr="001A5B1B" w:rsidRDefault="006B675B" w:rsidP="00960A17">
      <w:pPr>
        <w:numPr>
          <w:ilvl w:val="0"/>
          <w:numId w:val="3"/>
        </w:numPr>
        <w:tabs>
          <w:tab w:val="left" w:pos="900"/>
        </w:tabs>
        <w:spacing w:after="0" w:line="240" w:lineRule="auto"/>
        <w:ind w:left="0" w:firstLine="360"/>
        <w:contextualSpacing/>
        <w:jc w:val="both"/>
        <w:rPr>
          <w:rFonts w:ascii="Times New Roman" w:hAnsi="Times New Roman"/>
          <w:b/>
          <w:lang w:eastAsia="ru-RU"/>
        </w:rPr>
      </w:pPr>
      <w:r w:rsidRPr="001A5B1B">
        <w:rPr>
          <w:rFonts w:ascii="Times New Roman" w:hAnsi="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1A5B1B"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lang w:eastAsia="ru-RU"/>
        </w:rPr>
      </w:pPr>
      <w:r w:rsidRPr="001A5B1B">
        <w:rPr>
          <w:rFonts w:ascii="Times New Roman" w:hAnsi="Times New Roman"/>
          <w:bCs/>
          <w:lang w:eastAsia="ru-RU"/>
        </w:rPr>
        <w:t>Участнику закупки при заполнении з</w:t>
      </w:r>
      <w:r w:rsidRPr="001A5B1B">
        <w:rPr>
          <w:rFonts w:ascii="Times New Roman" w:hAnsi="Times New Roman"/>
          <w:lang w:eastAsia="ru-RU"/>
        </w:rPr>
        <w:t>аявки на участие в запросе цен (котировок)</w:t>
      </w:r>
      <w:r w:rsidRPr="001A5B1B">
        <w:rPr>
          <w:rFonts w:ascii="Times New Roman" w:hAnsi="Times New Roman"/>
          <w:bCs/>
          <w:lang w:eastAsia="ru-RU"/>
        </w:rPr>
        <w:t>,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товара, год выпуска, перечень документов, подтверждающих качество, срок гарантии.</w:t>
      </w:r>
    </w:p>
    <w:p w:rsidR="006B675B" w:rsidRPr="001A5B1B" w:rsidRDefault="006B675B" w:rsidP="00FC7A2A">
      <w:pPr>
        <w:spacing w:after="0" w:line="240" w:lineRule="auto"/>
        <w:ind w:firstLine="360"/>
        <w:jc w:val="both"/>
        <w:rPr>
          <w:rFonts w:ascii="Times New Roman" w:hAnsi="Times New Roman"/>
          <w:iCs/>
          <w:lang w:eastAsia="ru-RU"/>
        </w:rPr>
      </w:pPr>
      <w:r w:rsidRPr="001A5B1B">
        <w:rPr>
          <w:rFonts w:ascii="Times New Roman" w:hAnsi="Times New Roman"/>
          <w:iCs/>
          <w:lang w:eastAsia="ru-RU"/>
        </w:rPr>
        <w:t>В случае, если в графе «Требования к функциональным характеристикам (потребительским свойствам), качественным характеристикам товара»:</w:t>
      </w:r>
    </w:p>
    <w:p w:rsidR="006B675B" w:rsidRPr="001A5B1B" w:rsidRDefault="006B675B" w:rsidP="00FC7A2A">
      <w:pPr>
        <w:spacing w:after="0" w:line="240" w:lineRule="auto"/>
        <w:ind w:firstLine="360"/>
        <w:rPr>
          <w:rFonts w:ascii="Times New Roman" w:hAnsi="Times New Roman"/>
          <w:iCs/>
          <w:lang w:eastAsia="ru-RU"/>
        </w:rPr>
      </w:pPr>
      <w:r w:rsidRPr="001A5B1B">
        <w:rPr>
          <w:rFonts w:ascii="Times New Roman" w:hAnsi="Times New Roman"/>
          <w:iCs/>
          <w:lang w:eastAsia="ru-RU"/>
        </w:rPr>
        <w:t xml:space="preserve">- указано </w:t>
      </w:r>
      <w:r w:rsidRPr="001A5B1B">
        <w:rPr>
          <w:rFonts w:ascii="Times New Roman" w:hAnsi="Times New Roman"/>
          <w:bCs/>
          <w:iCs/>
          <w:lang w:eastAsia="ru-RU"/>
        </w:rPr>
        <w:t>(</w:t>
      </w:r>
      <w:r w:rsidRPr="001A5B1B">
        <w:rPr>
          <w:rFonts w:ascii="Times New Roman" w:hAnsi="Times New Roman"/>
          <w:b/>
          <w:bCs/>
          <w:iCs/>
          <w:color w:val="FF0000"/>
          <w:lang w:eastAsia="ru-RU"/>
        </w:rPr>
        <w:t>не более, не менее, или</w:t>
      </w:r>
      <w:r w:rsidRPr="001A5B1B">
        <w:rPr>
          <w:rFonts w:ascii="Times New Roman" w:hAnsi="Times New Roman"/>
          <w:bCs/>
          <w:iCs/>
          <w:lang w:eastAsia="ru-RU"/>
        </w:rPr>
        <w:t>),</w:t>
      </w:r>
      <w:r w:rsidRPr="001A5B1B">
        <w:rPr>
          <w:rFonts w:ascii="Times New Roman" w:hAnsi="Times New Roman"/>
          <w:iCs/>
          <w:lang w:eastAsia="ru-RU"/>
        </w:rPr>
        <w:t xml:space="preserve"> то участнику размещения заказа при подготовке заявки на участие в запросе цен (котировок) следует указывать </w:t>
      </w:r>
      <w:r w:rsidRPr="001A5B1B">
        <w:rPr>
          <w:rFonts w:ascii="Times New Roman" w:hAnsi="Times New Roman"/>
          <w:b/>
          <w:iCs/>
          <w:color w:val="FF0000"/>
          <w:lang w:eastAsia="ru-RU"/>
        </w:rPr>
        <w:t>конкретные показатели</w:t>
      </w:r>
      <w:r w:rsidRPr="001A5B1B">
        <w:rPr>
          <w:rFonts w:ascii="Times New Roman" w:hAnsi="Times New Roman"/>
          <w:iCs/>
          <w:lang w:eastAsia="ru-RU"/>
        </w:rPr>
        <w:t xml:space="preserve"> предлагаемого к поставке товара.</w:t>
      </w:r>
    </w:p>
    <w:p w:rsidR="006B675B" w:rsidRPr="001A5B1B" w:rsidRDefault="006B675B" w:rsidP="00FC7A2A">
      <w:pPr>
        <w:spacing w:after="0" w:line="240" w:lineRule="auto"/>
        <w:ind w:firstLine="360"/>
        <w:rPr>
          <w:rFonts w:ascii="Times New Roman" w:hAnsi="Times New Roman"/>
          <w:iCs/>
          <w:lang w:eastAsia="ru-RU"/>
        </w:rPr>
      </w:pPr>
      <w:r w:rsidRPr="001A5B1B">
        <w:rPr>
          <w:rFonts w:ascii="Times New Roman" w:hAnsi="Times New Roman"/>
          <w:iCs/>
          <w:lang w:eastAsia="ru-RU"/>
        </w:rPr>
        <w:t xml:space="preserve">- указано </w:t>
      </w:r>
      <w:r w:rsidRPr="001A5B1B">
        <w:rPr>
          <w:rFonts w:ascii="Times New Roman" w:hAnsi="Times New Roman"/>
          <w:bCs/>
          <w:iCs/>
          <w:lang w:eastAsia="ru-RU"/>
        </w:rPr>
        <w:t>(</w:t>
      </w:r>
      <w:r w:rsidRPr="001A5B1B">
        <w:rPr>
          <w:rFonts w:ascii="Times New Roman" w:hAnsi="Times New Roman"/>
          <w:b/>
          <w:bCs/>
          <w:iCs/>
          <w:color w:val="FF0000"/>
          <w:lang w:eastAsia="ru-RU"/>
        </w:rPr>
        <w:t>от __ до __</w:t>
      </w:r>
      <w:r w:rsidRPr="001A5B1B">
        <w:rPr>
          <w:rFonts w:ascii="Times New Roman" w:hAnsi="Times New Roman"/>
          <w:bCs/>
          <w:iCs/>
          <w:color w:val="FF0000"/>
          <w:lang w:eastAsia="ru-RU"/>
        </w:rPr>
        <w:t>)</w:t>
      </w:r>
      <w:r w:rsidRPr="001A5B1B">
        <w:rPr>
          <w:rFonts w:ascii="Times New Roman" w:hAnsi="Times New Roman"/>
          <w:iCs/>
          <w:lang w:eastAsia="ru-RU"/>
        </w:rPr>
        <w:t xml:space="preserve"> участник размещения заказа указывает </w:t>
      </w:r>
      <w:r w:rsidRPr="001A5B1B">
        <w:rPr>
          <w:rFonts w:ascii="Times New Roman" w:hAnsi="Times New Roman"/>
          <w:bCs/>
          <w:iCs/>
          <w:lang w:eastAsia="ru-RU"/>
        </w:rPr>
        <w:t>«</w:t>
      </w:r>
      <w:r w:rsidRPr="001A5B1B">
        <w:rPr>
          <w:rFonts w:ascii="Times New Roman" w:hAnsi="Times New Roman"/>
          <w:b/>
          <w:bCs/>
          <w:iCs/>
          <w:color w:val="FF0000"/>
          <w:lang w:eastAsia="ru-RU"/>
        </w:rPr>
        <w:t>от __ до __</w:t>
      </w:r>
      <w:r w:rsidRPr="001A5B1B">
        <w:rPr>
          <w:rFonts w:ascii="Times New Roman" w:hAnsi="Times New Roman"/>
          <w:bCs/>
          <w:iCs/>
          <w:lang w:eastAsia="ru-RU"/>
        </w:rPr>
        <w:t>»</w:t>
      </w:r>
    </w:p>
    <w:p w:rsidR="006B675B" w:rsidRPr="001A5B1B"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1A5B1B">
        <w:rPr>
          <w:rFonts w:ascii="Times New Roman" w:hAnsi="Times New Roman"/>
          <w:b/>
          <w:lang w:eastAsia="ru-RU"/>
        </w:rPr>
        <w:t>место, условия и сроки (периоды) поставки и установки товара, выполнения работы, оказания услуги:</w:t>
      </w:r>
    </w:p>
    <w:p w:rsidR="00135055" w:rsidRDefault="00135055" w:rsidP="00135055">
      <w:pPr>
        <w:tabs>
          <w:tab w:val="center" w:pos="4677"/>
          <w:tab w:val="right" w:pos="9355"/>
        </w:tabs>
        <w:spacing w:after="0" w:line="240" w:lineRule="auto"/>
        <w:ind w:firstLine="360"/>
        <w:jc w:val="both"/>
        <w:rPr>
          <w:rFonts w:ascii="Times New Roman" w:hAnsi="Times New Roman"/>
          <w:lang w:eastAsia="ru-RU"/>
        </w:rPr>
      </w:pPr>
      <w:r w:rsidRPr="00135055">
        <w:rPr>
          <w:rFonts w:ascii="Times New Roman" w:hAnsi="Times New Roman"/>
          <w:lang w:eastAsia="ru-RU"/>
        </w:rPr>
        <w:t>Поставка товара осуществляется по адресу город Ирку</w:t>
      </w:r>
      <w:r>
        <w:rPr>
          <w:rFonts w:ascii="Times New Roman" w:hAnsi="Times New Roman"/>
          <w:lang w:eastAsia="ru-RU"/>
        </w:rPr>
        <w:t>тск, микрорайон Юбилейный, 100</w:t>
      </w:r>
    </w:p>
    <w:p w:rsidR="00135055" w:rsidRPr="00135055" w:rsidRDefault="00135055" w:rsidP="00830AD9">
      <w:pPr>
        <w:tabs>
          <w:tab w:val="center" w:pos="4677"/>
          <w:tab w:val="right" w:pos="9355"/>
        </w:tabs>
        <w:spacing w:after="0" w:line="240" w:lineRule="auto"/>
        <w:ind w:firstLine="360"/>
        <w:jc w:val="both"/>
        <w:rPr>
          <w:rFonts w:ascii="Times New Roman" w:hAnsi="Times New Roman"/>
          <w:lang w:eastAsia="ru-RU"/>
        </w:rPr>
      </w:pPr>
      <w:r>
        <w:rPr>
          <w:rFonts w:ascii="Times New Roman" w:hAnsi="Times New Roman"/>
          <w:lang w:eastAsia="ru-RU"/>
        </w:rPr>
        <w:t>Срок поставки товара:</w:t>
      </w:r>
      <w:r w:rsidR="00830AD9">
        <w:rPr>
          <w:rFonts w:ascii="Times New Roman" w:hAnsi="Times New Roman"/>
          <w:lang w:eastAsia="ru-RU"/>
        </w:rPr>
        <w:t xml:space="preserve"> в течение 30 календарных дней с заключения договора.</w:t>
      </w:r>
    </w:p>
    <w:p w:rsidR="00135055" w:rsidRPr="00135055" w:rsidRDefault="00135055" w:rsidP="00135055">
      <w:pPr>
        <w:tabs>
          <w:tab w:val="center" w:pos="4677"/>
          <w:tab w:val="right" w:pos="9355"/>
        </w:tabs>
        <w:spacing w:after="0" w:line="240" w:lineRule="auto"/>
        <w:ind w:firstLine="360"/>
        <w:jc w:val="both"/>
        <w:rPr>
          <w:rFonts w:ascii="Times New Roman" w:hAnsi="Times New Roman"/>
          <w:lang w:eastAsia="ru-RU"/>
        </w:rPr>
      </w:pPr>
      <w:r w:rsidRPr="00135055">
        <w:rPr>
          <w:rFonts w:ascii="Times New Roman" w:hAnsi="Times New Roman"/>
          <w:lang w:eastAsia="ru-RU"/>
        </w:rPr>
        <w:t>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w:t>
      </w:r>
    </w:p>
    <w:p w:rsidR="005A231D" w:rsidRPr="001A5B1B" w:rsidRDefault="00135055" w:rsidP="00135055">
      <w:pPr>
        <w:tabs>
          <w:tab w:val="center" w:pos="4677"/>
          <w:tab w:val="right" w:pos="9355"/>
        </w:tabs>
        <w:spacing w:after="0" w:line="240" w:lineRule="auto"/>
        <w:ind w:firstLine="357"/>
        <w:jc w:val="both"/>
        <w:rPr>
          <w:rFonts w:ascii="Times New Roman" w:hAnsi="Times New Roman"/>
          <w:lang w:eastAsia="ru-RU"/>
        </w:rPr>
        <w:sectPr w:rsidR="005A231D" w:rsidRPr="001A5B1B" w:rsidSect="00FC7A2A">
          <w:footerReference w:type="even" r:id="rId8"/>
          <w:footerReference w:type="default" r:id="rId9"/>
          <w:pgSz w:w="11906" w:h="16838"/>
          <w:pgMar w:top="567" w:right="746" w:bottom="540" w:left="900" w:header="708" w:footer="0" w:gutter="0"/>
          <w:cols w:space="708"/>
          <w:docGrid w:linePitch="360"/>
        </w:sectPr>
      </w:pPr>
      <w:r w:rsidRPr="00135055">
        <w:rPr>
          <w:rFonts w:ascii="Times New Roman" w:hAnsi="Times New Roman"/>
          <w:lang w:eastAsia="ru-RU"/>
        </w:rP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w:t>
      </w:r>
      <w:r>
        <w:rPr>
          <w:rFonts w:ascii="Times New Roman" w:hAnsi="Times New Roman"/>
          <w:lang w:eastAsia="ru-RU"/>
        </w:rPr>
        <w:t xml:space="preserve"> </w:t>
      </w:r>
      <w:r w:rsidRPr="00135055">
        <w:rPr>
          <w:rFonts w:ascii="Times New Roman" w:hAnsi="Times New Roman"/>
          <w:lang w:eastAsia="ru-RU"/>
        </w:rPr>
        <w:t>товара.</w:t>
      </w:r>
    </w:p>
    <w:p w:rsidR="006B675B" w:rsidRPr="001A5B1B" w:rsidRDefault="004C013B" w:rsidP="00A9350D">
      <w:pPr>
        <w:tabs>
          <w:tab w:val="center" w:pos="4677"/>
          <w:tab w:val="right" w:pos="9355"/>
        </w:tabs>
        <w:spacing w:after="0" w:line="240" w:lineRule="auto"/>
        <w:ind w:firstLine="360"/>
        <w:jc w:val="both"/>
        <w:rPr>
          <w:rFonts w:ascii="Times New Roman" w:hAnsi="Times New Roman"/>
          <w:b/>
          <w:lang w:eastAsia="ru-RU"/>
        </w:rPr>
      </w:pPr>
      <w:r w:rsidRPr="001A5B1B">
        <w:rPr>
          <w:rFonts w:ascii="Times New Roman" w:hAnsi="Times New Roman"/>
          <w:b/>
          <w:lang w:eastAsia="ru-RU"/>
        </w:rPr>
        <w:t xml:space="preserve">4. </w:t>
      </w:r>
      <w:r w:rsidR="006B675B" w:rsidRPr="001A5B1B">
        <w:rPr>
          <w:rFonts w:ascii="Times New Roman" w:hAnsi="Times New Roman"/>
          <w:b/>
          <w:lang w:eastAsia="ru-RU"/>
        </w:rPr>
        <w:t>сведения о начальной (максимальной) цене договора:</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482"/>
        <w:gridCol w:w="911"/>
        <w:gridCol w:w="1144"/>
        <w:gridCol w:w="1275"/>
        <w:gridCol w:w="1275"/>
        <w:gridCol w:w="1277"/>
        <w:gridCol w:w="1134"/>
        <w:gridCol w:w="1276"/>
      </w:tblGrid>
      <w:tr w:rsidR="00135055" w:rsidRPr="001A5B1B" w:rsidTr="00074F2E">
        <w:trPr>
          <w:trHeight w:val="367"/>
        </w:trPr>
        <w:tc>
          <w:tcPr>
            <w:tcW w:w="284" w:type="dxa"/>
            <w:vMerge w:val="restart"/>
            <w:noWrap/>
          </w:tcPr>
          <w:p w:rsidR="00135055" w:rsidRPr="001A5B1B" w:rsidRDefault="00135055" w:rsidP="00ED5A63">
            <w:pPr>
              <w:spacing w:after="0"/>
              <w:rPr>
                <w:rFonts w:ascii="Times New Roman" w:hAnsi="Times New Roman"/>
              </w:rPr>
            </w:pPr>
            <w:r w:rsidRPr="001A5B1B">
              <w:rPr>
                <w:rFonts w:ascii="Times New Roman" w:hAnsi="Times New Roman"/>
              </w:rPr>
              <w:t>№</w:t>
            </w:r>
          </w:p>
        </w:tc>
        <w:tc>
          <w:tcPr>
            <w:tcW w:w="2482" w:type="dxa"/>
            <w:vMerge w:val="restart"/>
          </w:tcPr>
          <w:p w:rsidR="00135055" w:rsidRPr="001A5B1B" w:rsidRDefault="00135055" w:rsidP="00ED5A63">
            <w:pPr>
              <w:spacing w:after="0"/>
              <w:rPr>
                <w:rFonts w:ascii="Times New Roman" w:hAnsi="Times New Roman"/>
              </w:rPr>
            </w:pPr>
            <w:r w:rsidRPr="001A5B1B">
              <w:rPr>
                <w:rFonts w:ascii="Times New Roman" w:hAnsi="Times New Roman"/>
              </w:rPr>
              <w:t>Наименование товара</w:t>
            </w:r>
          </w:p>
        </w:tc>
        <w:tc>
          <w:tcPr>
            <w:tcW w:w="911" w:type="dxa"/>
            <w:vMerge w:val="restart"/>
            <w:noWrap/>
          </w:tcPr>
          <w:p w:rsidR="00135055" w:rsidRPr="001A5B1B" w:rsidRDefault="00135055" w:rsidP="00ED5A63">
            <w:pPr>
              <w:spacing w:after="0"/>
              <w:rPr>
                <w:rFonts w:ascii="Times New Roman" w:hAnsi="Times New Roman"/>
              </w:rPr>
            </w:pPr>
            <w:r w:rsidRPr="001A5B1B">
              <w:rPr>
                <w:rFonts w:ascii="Times New Roman" w:hAnsi="Times New Roman"/>
              </w:rPr>
              <w:t>Количество</w:t>
            </w:r>
          </w:p>
        </w:tc>
        <w:tc>
          <w:tcPr>
            <w:tcW w:w="2419" w:type="dxa"/>
            <w:gridSpan w:val="2"/>
          </w:tcPr>
          <w:p w:rsidR="00135055" w:rsidRPr="0087256E" w:rsidRDefault="00135055" w:rsidP="00074F2E">
            <w:pPr>
              <w:spacing w:after="0"/>
              <w:rPr>
                <w:rFonts w:ascii="Times New Roman" w:hAnsi="Times New Roman"/>
              </w:rPr>
            </w:pPr>
            <w:r w:rsidRPr="0087256E">
              <w:rPr>
                <w:rFonts w:ascii="Times New Roman" w:hAnsi="Times New Roman"/>
              </w:rPr>
              <w:t>Поставщик 1 (вх. №</w:t>
            </w:r>
            <w:r w:rsidR="0087256E" w:rsidRPr="0087256E">
              <w:rPr>
                <w:rFonts w:ascii="Times New Roman" w:hAnsi="Times New Roman"/>
              </w:rPr>
              <w:t>64</w:t>
            </w:r>
            <w:r w:rsidR="00074F2E">
              <w:rPr>
                <w:rFonts w:ascii="Times New Roman" w:hAnsi="Times New Roman"/>
              </w:rPr>
              <w:t>6</w:t>
            </w:r>
            <w:r w:rsidRPr="0087256E">
              <w:rPr>
                <w:rFonts w:ascii="Times New Roman" w:hAnsi="Times New Roman"/>
              </w:rPr>
              <w:t xml:space="preserve"> от </w:t>
            </w:r>
            <w:r w:rsidR="00074F2E">
              <w:rPr>
                <w:rFonts w:ascii="Times New Roman" w:hAnsi="Times New Roman"/>
              </w:rPr>
              <w:t>10</w:t>
            </w:r>
            <w:r w:rsidRPr="0087256E">
              <w:rPr>
                <w:rFonts w:ascii="Times New Roman" w:hAnsi="Times New Roman"/>
              </w:rPr>
              <w:t>.0</w:t>
            </w:r>
            <w:r w:rsidR="0087256E" w:rsidRPr="0087256E">
              <w:rPr>
                <w:rFonts w:ascii="Times New Roman" w:hAnsi="Times New Roman"/>
              </w:rPr>
              <w:t>7</w:t>
            </w:r>
            <w:r w:rsidRPr="0087256E">
              <w:rPr>
                <w:rFonts w:ascii="Times New Roman" w:hAnsi="Times New Roman"/>
              </w:rPr>
              <w:t>.2015 г.)</w:t>
            </w:r>
          </w:p>
        </w:tc>
        <w:tc>
          <w:tcPr>
            <w:tcW w:w="2552" w:type="dxa"/>
            <w:gridSpan w:val="2"/>
          </w:tcPr>
          <w:p w:rsidR="00135055" w:rsidRPr="0087256E" w:rsidRDefault="00135055" w:rsidP="00074F2E">
            <w:pPr>
              <w:spacing w:after="0"/>
              <w:rPr>
                <w:rFonts w:ascii="Times New Roman" w:hAnsi="Times New Roman"/>
              </w:rPr>
            </w:pPr>
            <w:r w:rsidRPr="0087256E">
              <w:rPr>
                <w:rFonts w:ascii="Times New Roman" w:hAnsi="Times New Roman"/>
              </w:rPr>
              <w:t>Поставщик 2 (вх. №</w:t>
            </w:r>
            <w:r w:rsidR="0087256E" w:rsidRPr="0087256E">
              <w:rPr>
                <w:rFonts w:ascii="Times New Roman" w:hAnsi="Times New Roman"/>
              </w:rPr>
              <w:t>64</w:t>
            </w:r>
            <w:r w:rsidR="00074F2E">
              <w:rPr>
                <w:rFonts w:ascii="Times New Roman" w:hAnsi="Times New Roman"/>
              </w:rPr>
              <w:t>7</w:t>
            </w:r>
            <w:r w:rsidR="0087256E" w:rsidRPr="0087256E">
              <w:rPr>
                <w:rFonts w:ascii="Times New Roman" w:hAnsi="Times New Roman"/>
              </w:rPr>
              <w:t xml:space="preserve"> от </w:t>
            </w:r>
            <w:r w:rsidR="00074F2E">
              <w:rPr>
                <w:rFonts w:ascii="Times New Roman" w:hAnsi="Times New Roman"/>
              </w:rPr>
              <w:t>10</w:t>
            </w:r>
            <w:r w:rsidR="0087256E" w:rsidRPr="0087256E">
              <w:rPr>
                <w:rFonts w:ascii="Times New Roman" w:hAnsi="Times New Roman"/>
              </w:rPr>
              <w:t xml:space="preserve">.07.2015 </w:t>
            </w:r>
            <w:r w:rsidRPr="0087256E">
              <w:rPr>
                <w:rFonts w:ascii="Times New Roman" w:hAnsi="Times New Roman"/>
              </w:rPr>
              <w:t>г.)</w:t>
            </w:r>
          </w:p>
        </w:tc>
        <w:tc>
          <w:tcPr>
            <w:tcW w:w="2410" w:type="dxa"/>
            <w:gridSpan w:val="2"/>
          </w:tcPr>
          <w:p w:rsidR="00135055" w:rsidRPr="0087256E" w:rsidRDefault="00135055" w:rsidP="00074F2E">
            <w:pPr>
              <w:spacing w:after="0"/>
              <w:rPr>
                <w:rFonts w:ascii="Times New Roman" w:hAnsi="Times New Roman"/>
              </w:rPr>
            </w:pPr>
            <w:r w:rsidRPr="0087256E">
              <w:rPr>
                <w:rFonts w:ascii="Times New Roman" w:hAnsi="Times New Roman"/>
              </w:rPr>
              <w:t>Поставщик 3 (вх. №</w:t>
            </w:r>
            <w:r w:rsidR="0087256E" w:rsidRPr="0087256E">
              <w:rPr>
                <w:rFonts w:ascii="Times New Roman" w:hAnsi="Times New Roman"/>
              </w:rPr>
              <w:t>64</w:t>
            </w:r>
            <w:r w:rsidR="00074F2E">
              <w:rPr>
                <w:rFonts w:ascii="Times New Roman" w:hAnsi="Times New Roman"/>
              </w:rPr>
              <w:t>8</w:t>
            </w:r>
            <w:r w:rsidR="0087256E" w:rsidRPr="0087256E">
              <w:rPr>
                <w:rFonts w:ascii="Times New Roman" w:hAnsi="Times New Roman"/>
              </w:rPr>
              <w:t xml:space="preserve"> от </w:t>
            </w:r>
            <w:r w:rsidR="00074F2E">
              <w:rPr>
                <w:rFonts w:ascii="Times New Roman" w:hAnsi="Times New Roman"/>
              </w:rPr>
              <w:t>10</w:t>
            </w:r>
            <w:r w:rsidR="0087256E" w:rsidRPr="0087256E">
              <w:rPr>
                <w:rFonts w:ascii="Times New Roman" w:hAnsi="Times New Roman"/>
              </w:rPr>
              <w:t xml:space="preserve">.07.2015 </w:t>
            </w:r>
            <w:r w:rsidRPr="0087256E">
              <w:rPr>
                <w:rFonts w:ascii="Times New Roman" w:hAnsi="Times New Roman"/>
              </w:rPr>
              <w:t>г.)</w:t>
            </w:r>
          </w:p>
        </w:tc>
      </w:tr>
      <w:tr w:rsidR="00135055" w:rsidRPr="001A5B1B" w:rsidTr="00074F2E">
        <w:trPr>
          <w:trHeight w:val="1109"/>
        </w:trPr>
        <w:tc>
          <w:tcPr>
            <w:tcW w:w="284" w:type="dxa"/>
            <w:vMerge/>
            <w:noWrap/>
          </w:tcPr>
          <w:p w:rsidR="00135055" w:rsidRPr="001A5B1B" w:rsidRDefault="00135055" w:rsidP="00ED5A63">
            <w:pPr>
              <w:rPr>
                <w:rFonts w:ascii="Times New Roman" w:hAnsi="Times New Roman"/>
              </w:rPr>
            </w:pPr>
          </w:p>
        </w:tc>
        <w:tc>
          <w:tcPr>
            <w:tcW w:w="2482" w:type="dxa"/>
            <w:vMerge/>
          </w:tcPr>
          <w:p w:rsidR="00135055" w:rsidRPr="001A5B1B" w:rsidRDefault="00135055" w:rsidP="00ED5A63">
            <w:pPr>
              <w:spacing w:after="0"/>
              <w:rPr>
                <w:rFonts w:ascii="Times New Roman" w:hAnsi="Times New Roman"/>
              </w:rPr>
            </w:pPr>
          </w:p>
        </w:tc>
        <w:tc>
          <w:tcPr>
            <w:tcW w:w="911" w:type="dxa"/>
            <w:vMerge/>
            <w:noWrap/>
          </w:tcPr>
          <w:p w:rsidR="00135055" w:rsidRPr="001A5B1B" w:rsidRDefault="00135055" w:rsidP="00ED5A63">
            <w:pPr>
              <w:spacing w:after="0"/>
              <w:rPr>
                <w:rFonts w:ascii="Times New Roman" w:hAnsi="Times New Roman"/>
              </w:rPr>
            </w:pPr>
          </w:p>
        </w:tc>
        <w:tc>
          <w:tcPr>
            <w:tcW w:w="1144" w:type="dxa"/>
          </w:tcPr>
          <w:p w:rsidR="00135055" w:rsidRPr="0087256E" w:rsidRDefault="00135055" w:rsidP="00ED5A63">
            <w:pPr>
              <w:spacing w:after="0"/>
              <w:rPr>
                <w:rFonts w:ascii="Times New Roman" w:hAnsi="Times New Roman"/>
              </w:rPr>
            </w:pPr>
            <w:r w:rsidRPr="0087256E">
              <w:rPr>
                <w:rFonts w:ascii="Times New Roman" w:hAnsi="Times New Roman"/>
              </w:rPr>
              <w:t>Цена за единицу товара, руб.</w:t>
            </w:r>
          </w:p>
        </w:tc>
        <w:tc>
          <w:tcPr>
            <w:tcW w:w="1275" w:type="dxa"/>
          </w:tcPr>
          <w:p w:rsidR="00135055" w:rsidRPr="0087256E" w:rsidRDefault="00135055" w:rsidP="00ED5A63">
            <w:pPr>
              <w:spacing w:after="0"/>
              <w:rPr>
                <w:rFonts w:ascii="Times New Roman" w:hAnsi="Times New Roman"/>
              </w:rPr>
            </w:pPr>
            <w:r w:rsidRPr="0087256E">
              <w:rPr>
                <w:rFonts w:ascii="Times New Roman" w:hAnsi="Times New Roman"/>
              </w:rPr>
              <w:t>Сумма, руб.</w:t>
            </w:r>
          </w:p>
        </w:tc>
        <w:tc>
          <w:tcPr>
            <w:tcW w:w="1275" w:type="dxa"/>
          </w:tcPr>
          <w:p w:rsidR="00135055" w:rsidRPr="0087256E" w:rsidRDefault="00135055" w:rsidP="00D55558">
            <w:pPr>
              <w:spacing w:after="0"/>
              <w:rPr>
                <w:rFonts w:ascii="Times New Roman" w:hAnsi="Times New Roman"/>
              </w:rPr>
            </w:pPr>
            <w:r w:rsidRPr="0087256E">
              <w:rPr>
                <w:rFonts w:ascii="Times New Roman" w:hAnsi="Times New Roman"/>
              </w:rPr>
              <w:t>Цена за единицу</w:t>
            </w:r>
            <w:r w:rsidRPr="0087256E">
              <w:t xml:space="preserve"> </w:t>
            </w:r>
            <w:r w:rsidRPr="0087256E">
              <w:rPr>
                <w:rFonts w:ascii="Times New Roman" w:hAnsi="Times New Roman"/>
              </w:rPr>
              <w:t>товара, руб.</w:t>
            </w:r>
          </w:p>
        </w:tc>
        <w:tc>
          <w:tcPr>
            <w:tcW w:w="1277" w:type="dxa"/>
          </w:tcPr>
          <w:p w:rsidR="00135055" w:rsidRPr="0087256E" w:rsidRDefault="00135055" w:rsidP="00D55558">
            <w:pPr>
              <w:spacing w:after="0"/>
              <w:rPr>
                <w:rFonts w:ascii="Times New Roman" w:hAnsi="Times New Roman"/>
              </w:rPr>
            </w:pPr>
            <w:r w:rsidRPr="0087256E">
              <w:rPr>
                <w:rFonts w:ascii="Times New Roman" w:hAnsi="Times New Roman"/>
              </w:rPr>
              <w:t>Сумма, руб.</w:t>
            </w:r>
          </w:p>
        </w:tc>
        <w:tc>
          <w:tcPr>
            <w:tcW w:w="1134" w:type="dxa"/>
          </w:tcPr>
          <w:p w:rsidR="00135055" w:rsidRPr="0087256E" w:rsidRDefault="00135055" w:rsidP="001A5B1B">
            <w:pPr>
              <w:spacing w:after="0"/>
              <w:rPr>
                <w:rFonts w:ascii="Times New Roman" w:hAnsi="Times New Roman"/>
              </w:rPr>
            </w:pPr>
            <w:r w:rsidRPr="0087256E">
              <w:rPr>
                <w:rFonts w:ascii="Times New Roman" w:hAnsi="Times New Roman"/>
              </w:rPr>
              <w:t>Цена за единицу</w:t>
            </w:r>
            <w:r w:rsidRPr="0087256E">
              <w:t xml:space="preserve"> </w:t>
            </w:r>
            <w:r w:rsidRPr="0087256E">
              <w:rPr>
                <w:rFonts w:ascii="Times New Roman" w:hAnsi="Times New Roman"/>
              </w:rPr>
              <w:t>товара, руб.</w:t>
            </w:r>
          </w:p>
        </w:tc>
        <w:tc>
          <w:tcPr>
            <w:tcW w:w="1276" w:type="dxa"/>
          </w:tcPr>
          <w:p w:rsidR="00135055" w:rsidRPr="001A5B1B" w:rsidRDefault="00135055" w:rsidP="001A5B1B">
            <w:pPr>
              <w:spacing w:after="0"/>
              <w:rPr>
                <w:rFonts w:ascii="Times New Roman" w:hAnsi="Times New Roman"/>
              </w:rPr>
            </w:pPr>
            <w:r w:rsidRPr="001A5B1B">
              <w:rPr>
                <w:rFonts w:ascii="Times New Roman" w:hAnsi="Times New Roman"/>
              </w:rPr>
              <w:t>Сумма, руб.</w:t>
            </w:r>
          </w:p>
        </w:tc>
      </w:tr>
      <w:tr w:rsidR="00074F2E" w:rsidRPr="001A5B1B" w:rsidTr="00074F2E">
        <w:trPr>
          <w:trHeight w:val="1171"/>
        </w:trPr>
        <w:tc>
          <w:tcPr>
            <w:tcW w:w="284" w:type="dxa"/>
            <w:noWrap/>
          </w:tcPr>
          <w:p w:rsidR="00074F2E" w:rsidRPr="001A5B1B" w:rsidRDefault="00074F2E" w:rsidP="00ED5A63">
            <w:pPr>
              <w:spacing w:after="0"/>
              <w:rPr>
                <w:rFonts w:ascii="Times New Roman" w:hAnsi="Times New Roman"/>
              </w:rPr>
            </w:pPr>
            <w:r w:rsidRPr="001A5B1B">
              <w:rPr>
                <w:rFonts w:ascii="Times New Roman" w:hAnsi="Times New Roman"/>
              </w:rPr>
              <w:t>1</w:t>
            </w:r>
          </w:p>
        </w:tc>
        <w:tc>
          <w:tcPr>
            <w:tcW w:w="2482" w:type="dxa"/>
            <w:vAlign w:val="center"/>
          </w:tcPr>
          <w:p w:rsidR="00074F2E" w:rsidRPr="00DE3D7C" w:rsidRDefault="00074F2E" w:rsidP="00074F2E">
            <w:pPr>
              <w:rPr>
                <w:rFonts w:ascii="Times New Roman" w:eastAsia="Times New Roman" w:hAnsi="Times New Roman"/>
                <w:b/>
                <w:lang w:eastAsia="ru-RU"/>
              </w:rPr>
            </w:pPr>
            <w:r w:rsidRPr="00DE3D7C">
              <w:rPr>
                <w:rFonts w:ascii="Times New Roman" w:eastAsia="Times New Roman" w:hAnsi="Times New Roman"/>
                <w:b/>
                <w:lang w:eastAsia="ru-RU"/>
              </w:rPr>
              <w:t>Набор реагентов для одновременного выявления ДНК Nesseria gonorrhoeae,Clamydia trachomatis, Mycoplasma genitalium и Trichomonas vaginalis методом полимеразной цепной реакции с гибридизационно-флуоресцентной детекцией в режиме «реального времени»</w:t>
            </w:r>
          </w:p>
        </w:tc>
        <w:tc>
          <w:tcPr>
            <w:tcW w:w="911" w:type="dxa"/>
            <w:noWrap/>
            <w:vAlign w:val="center"/>
          </w:tcPr>
          <w:p w:rsidR="00074F2E" w:rsidRPr="00DE3D7C" w:rsidRDefault="00074F2E" w:rsidP="00074F2E">
            <w:pPr>
              <w:jc w:val="center"/>
              <w:rPr>
                <w:rFonts w:ascii="Times New Roman" w:eastAsia="Times New Roman" w:hAnsi="Times New Roman"/>
                <w:bCs/>
                <w:lang w:eastAsia="ru-RU"/>
              </w:rPr>
            </w:pPr>
            <w:r w:rsidRPr="00DE3D7C">
              <w:rPr>
                <w:rFonts w:ascii="Times New Roman" w:eastAsia="Times New Roman" w:hAnsi="Times New Roman"/>
                <w:bCs/>
                <w:lang w:eastAsia="ru-RU"/>
              </w:rPr>
              <w:t>5</w:t>
            </w:r>
          </w:p>
        </w:tc>
        <w:tc>
          <w:tcPr>
            <w:tcW w:w="114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14932,00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74660,00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16275,00</w:t>
            </w:r>
          </w:p>
        </w:tc>
        <w:tc>
          <w:tcPr>
            <w:tcW w:w="1277"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81375,00</w:t>
            </w:r>
          </w:p>
        </w:tc>
        <w:tc>
          <w:tcPr>
            <w:tcW w:w="113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16574,00</w:t>
            </w:r>
          </w:p>
        </w:tc>
        <w:tc>
          <w:tcPr>
            <w:tcW w:w="1276"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82870,00</w:t>
            </w:r>
          </w:p>
        </w:tc>
      </w:tr>
      <w:tr w:rsidR="00074F2E" w:rsidRPr="001A5B1B" w:rsidTr="00074F2E">
        <w:trPr>
          <w:trHeight w:val="1171"/>
        </w:trPr>
        <w:tc>
          <w:tcPr>
            <w:tcW w:w="284" w:type="dxa"/>
            <w:noWrap/>
          </w:tcPr>
          <w:p w:rsidR="00074F2E" w:rsidRPr="001A5B1B" w:rsidRDefault="00074F2E" w:rsidP="00ED5A63">
            <w:pPr>
              <w:spacing w:after="0"/>
              <w:rPr>
                <w:rFonts w:ascii="Times New Roman" w:hAnsi="Times New Roman"/>
              </w:rPr>
            </w:pPr>
            <w:r>
              <w:rPr>
                <w:rFonts w:ascii="Times New Roman" w:hAnsi="Times New Roman"/>
              </w:rPr>
              <w:t>2</w:t>
            </w:r>
          </w:p>
        </w:tc>
        <w:tc>
          <w:tcPr>
            <w:tcW w:w="2482" w:type="dxa"/>
            <w:vAlign w:val="center"/>
          </w:tcPr>
          <w:p w:rsidR="00074F2E" w:rsidRPr="00DE3D7C" w:rsidRDefault="00074F2E" w:rsidP="00074F2E">
            <w:pPr>
              <w:rPr>
                <w:rFonts w:ascii="Times New Roman" w:eastAsia="Times New Roman" w:hAnsi="Times New Roman"/>
                <w:b/>
                <w:lang w:eastAsia="ru-RU"/>
              </w:rPr>
            </w:pPr>
            <w:r w:rsidRPr="00DE3D7C">
              <w:rPr>
                <w:rFonts w:ascii="Times New Roman" w:eastAsia="Times New Roman" w:hAnsi="Times New Roman"/>
                <w:b/>
                <w:lang w:eastAsia="ru-RU"/>
              </w:rPr>
              <w:t>Набор реагентов для одновременного выявления и количественного определения ДНК Ureaplasma parvum, Ureaplasma urealyticum и Mycoplasma hominis методом полимеразной цепной реакции (ПЦР) с гибридизационно-флуоресцентной детекцией в режиме «реального времени».</w:t>
            </w:r>
          </w:p>
        </w:tc>
        <w:tc>
          <w:tcPr>
            <w:tcW w:w="911" w:type="dxa"/>
            <w:noWrap/>
            <w:vAlign w:val="center"/>
          </w:tcPr>
          <w:p w:rsidR="00074F2E" w:rsidRPr="00DE3D7C" w:rsidRDefault="00074F2E" w:rsidP="00074F2E">
            <w:pPr>
              <w:jc w:val="center"/>
              <w:rPr>
                <w:rFonts w:ascii="Times New Roman" w:eastAsia="Times New Roman" w:hAnsi="Times New Roman"/>
                <w:bCs/>
                <w:lang w:eastAsia="ru-RU"/>
              </w:rPr>
            </w:pPr>
            <w:r w:rsidRPr="00DE3D7C">
              <w:rPr>
                <w:rFonts w:ascii="Times New Roman" w:eastAsia="Times New Roman" w:hAnsi="Times New Roman"/>
                <w:bCs/>
                <w:lang w:eastAsia="ru-RU"/>
              </w:rPr>
              <w:t>5</w:t>
            </w:r>
          </w:p>
        </w:tc>
        <w:tc>
          <w:tcPr>
            <w:tcW w:w="114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13723,00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68615,00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14958,00</w:t>
            </w:r>
          </w:p>
        </w:tc>
        <w:tc>
          <w:tcPr>
            <w:tcW w:w="1277"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74790,00</w:t>
            </w:r>
          </w:p>
        </w:tc>
        <w:tc>
          <w:tcPr>
            <w:tcW w:w="113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15232,00</w:t>
            </w:r>
          </w:p>
        </w:tc>
        <w:tc>
          <w:tcPr>
            <w:tcW w:w="1276"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76160,00</w:t>
            </w:r>
          </w:p>
        </w:tc>
      </w:tr>
      <w:tr w:rsidR="00074F2E" w:rsidRPr="001A5B1B" w:rsidTr="00074F2E">
        <w:trPr>
          <w:trHeight w:val="1171"/>
        </w:trPr>
        <w:tc>
          <w:tcPr>
            <w:tcW w:w="284" w:type="dxa"/>
            <w:noWrap/>
          </w:tcPr>
          <w:p w:rsidR="00074F2E" w:rsidRPr="001A5B1B" w:rsidRDefault="00074F2E" w:rsidP="00ED5A63">
            <w:pPr>
              <w:spacing w:after="0"/>
              <w:rPr>
                <w:rFonts w:ascii="Times New Roman" w:hAnsi="Times New Roman"/>
              </w:rPr>
            </w:pPr>
            <w:r>
              <w:rPr>
                <w:rFonts w:ascii="Times New Roman" w:hAnsi="Times New Roman"/>
              </w:rPr>
              <w:t>3</w:t>
            </w:r>
          </w:p>
        </w:tc>
        <w:tc>
          <w:tcPr>
            <w:tcW w:w="2482" w:type="dxa"/>
            <w:vAlign w:val="center"/>
          </w:tcPr>
          <w:p w:rsidR="00074F2E" w:rsidRPr="00DE3D7C" w:rsidRDefault="00074F2E" w:rsidP="00074F2E">
            <w:pPr>
              <w:rPr>
                <w:rFonts w:ascii="Times New Roman" w:eastAsia="Times New Roman" w:hAnsi="Times New Roman"/>
                <w:b/>
                <w:lang w:eastAsia="ru-RU"/>
              </w:rPr>
            </w:pPr>
            <w:r w:rsidRPr="00DE3D7C">
              <w:rPr>
                <w:rFonts w:ascii="Times New Roman" w:eastAsia="Times New Roman" w:hAnsi="Times New Roman"/>
                <w:b/>
                <w:lang w:eastAsia="ru-RU"/>
              </w:rPr>
              <w:t>Набор реагентов для выявления ДНК Chlamydia trachomatis методом полимеразной цепной реакции с гибридизационно-флуоресцентной детекцией в режиме «реального времени».</w:t>
            </w:r>
          </w:p>
        </w:tc>
        <w:tc>
          <w:tcPr>
            <w:tcW w:w="911" w:type="dxa"/>
            <w:noWrap/>
            <w:vAlign w:val="center"/>
          </w:tcPr>
          <w:p w:rsidR="00074F2E" w:rsidRPr="00DE3D7C" w:rsidRDefault="00074F2E" w:rsidP="00074F2E">
            <w:pPr>
              <w:jc w:val="center"/>
              <w:rPr>
                <w:rFonts w:ascii="Times New Roman" w:eastAsia="Times New Roman" w:hAnsi="Times New Roman"/>
                <w:bCs/>
                <w:lang w:eastAsia="ru-RU"/>
              </w:rPr>
            </w:pPr>
            <w:r w:rsidRPr="00DE3D7C">
              <w:rPr>
                <w:rFonts w:ascii="Times New Roman" w:eastAsia="Times New Roman" w:hAnsi="Times New Roman"/>
                <w:bCs/>
                <w:lang w:eastAsia="ru-RU"/>
              </w:rPr>
              <w:t>5</w:t>
            </w:r>
          </w:p>
        </w:tc>
        <w:tc>
          <w:tcPr>
            <w:tcW w:w="114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5026,00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25130,00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5478,00</w:t>
            </w:r>
          </w:p>
        </w:tc>
        <w:tc>
          <w:tcPr>
            <w:tcW w:w="1277"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27390,00</w:t>
            </w:r>
          </w:p>
        </w:tc>
        <w:tc>
          <w:tcPr>
            <w:tcW w:w="113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5578,00</w:t>
            </w:r>
          </w:p>
        </w:tc>
        <w:tc>
          <w:tcPr>
            <w:tcW w:w="1276"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27890,00</w:t>
            </w:r>
          </w:p>
        </w:tc>
      </w:tr>
      <w:tr w:rsidR="00074F2E" w:rsidRPr="001A5B1B" w:rsidTr="00074F2E">
        <w:trPr>
          <w:trHeight w:val="1171"/>
        </w:trPr>
        <w:tc>
          <w:tcPr>
            <w:tcW w:w="284" w:type="dxa"/>
            <w:noWrap/>
          </w:tcPr>
          <w:p w:rsidR="00074F2E" w:rsidRPr="001A5B1B" w:rsidRDefault="00074F2E" w:rsidP="00ED5A63">
            <w:pPr>
              <w:spacing w:after="0"/>
              <w:rPr>
                <w:rFonts w:ascii="Times New Roman" w:hAnsi="Times New Roman"/>
              </w:rPr>
            </w:pPr>
            <w:r>
              <w:rPr>
                <w:rFonts w:ascii="Times New Roman" w:hAnsi="Times New Roman"/>
              </w:rPr>
              <w:t>4</w:t>
            </w:r>
          </w:p>
        </w:tc>
        <w:tc>
          <w:tcPr>
            <w:tcW w:w="2482" w:type="dxa"/>
            <w:vAlign w:val="center"/>
          </w:tcPr>
          <w:p w:rsidR="00074F2E" w:rsidRPr="00DE3D7C" w:rsidRDefault="00074F2E" w:rsidP="00074F2E">
            <w:pPr>
              <w:rPr>
                <w:rFonts w:ascii="Times New Roman" w:eastAsia="Times New Roman" w:hAnsi="Times New Roman"/>
                <w:b/>
                <w:lang w:eastAsia="ru-RU"/>
              </w:rPr>
            </w:pPr>
            <w:r w:rsidRPr="00DE3D7C">
              <w:rPr>
                <w:rFonts w:ascii="Times New Roman" w:eastAsia="Times New Roman" w:hAnsi="Times New Roman"/>
                <w:b/>
                <w:lang w:eastAsia="ru-RU"/>
              </w:rPr>
              <w:t>Набор реагентов для выявления ДНК Mycoplasma genitalium методом полимеразной цепной реакции с гибридизационно-флуоресцентной детекцией в режиме «реального времени».</w:t>
            </w:r>
          </w:p>
        </w:tc>
        <w:tc>
          <w:tcPr>
            <w:tcW w:w="911" w:type="dxa"/>
            <w:noWrap/>
            <w:vAlign w:val="center"/>
          </w:tcPr>
          <w:p w:rsidR="00074F2E" w:rsidRPr="00DE3D7C" w:rsidRDefault="00074F2E" w:rsidP="00074F2E">
            <w:pPr>
              <w:jc w:val="center"/>
              <w:rPr>
                <w:rFonts w:ascii="Times New Roman" w:eastAsia="Times New Roman" w:hAnsi="Times New Roman"/>
                <w:bCs/>
                <w:lang w:eastAsia="ru-RU"/>
              </w:rPr>
            </w:pPr>
            <w:r w:rsidRPr="00DE3D7C">
              <w:rPr>
                <w:rFonts w:ascii="Times New Roman" w:eastAsia="Times New Roman" w:hAnsi="Times New Roman"/>
                <w:bCs/>
                <w:lang w:eastAsia="ru-RU"/>
              </w:rPr>
              <w:t>5</w:t>
            </w:r>
          </w:p>
        </w:tc>
        <w:tc>
          <w:tcPr>
            <w:tcW w:w="114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5026,00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25130,00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5478,00</w:t>
            </w:r>
          </w:p>
        </w:tc>
        <w:tc>
          <w:tcPr>
            <w:tcW w:w="1277"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27390,00</w:t>
            </w:r>
          </w:p>
        </w:tc>
        <w:tc>
          <w:tcPr>
            <w:tcW w:w="113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5578,00</w:t>
            </w:r>
          </w:p>
        </w:tc>
        <w:tc>
          <w:tcPr>
            <w:tcW w:w="1276"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27890,00</w:t>
            </w:r>
          </w:p>
        </w:tc>
      </w:tr>
      <w:tr w:rsidR="00074F2E" w:rsidRPr="001A5B1B" w:rsidTr="00074F2E">
        <w:trPr>
          <w:trHeight w:val="1171"/>
        </w:trPr>
        <w:tc>
          <w:tcPr>
            <w:tcW w:w="284" w:type="dxa"/>
            <w:noWrap/>
          </w:tcPr>
          <w:p w:rsidR="00074F2E" w:rsidRDefault="00074F2E" w:rsidP="00ED5A63">
            <w:pPr>
              <w:spacing w:after="0"/>
              <w:rPr>
                <w:rFonts w:ascii="Times New Roman" w:hAnsi="Times New Roman"/>
              </w:rPr>
            </w:pPr>
            <w:r>
              <w:rPr>
                <w:rFonts w:ascii="Times New Roman" w:hAnsi="Times New Roman"/>
              </w:rPr>
              <w:t>5</w:t>
            </w:r>
          </w:p>
        </w:tc>
        <w:tc>
          <w:tcPr>
            <w:tcW w:w="2482" w:type="dxa"/>
            <w:vAlign w:val="center"/>
          </w:tcPr>
          <w:p w:rsidR="00074F2E" w:rsidRPr="00DE3D7C" w:rsidRDefault="00074F2E" w:rsidP="00074F2E">
            <w:pPr>
              <w:rPr>
                <w:rFonts w:ascii="Times New Roman" w:eastAsia="Times New Roman" w:hAnsi="Times New Roman"/>
                <w:b/>
                <w:lang w:eastAsia="ru-RU"/>
              </w:rPr>
            </w:pPr>
            <w:r w:rsidRPr="00DE3D7C">
              <w:rPr>
                <w:rFonts w:ascii="Times New Roman" w:eastAsia="Times New Roman" w:hAnsi="Times New Roman"/>
                <w:b/>
                <w:lang w:eastAsia="ru-RU"/>
              </w:rPr>
              <w:t>Набор реагентов для выявления ДНК микроорганизмов рода Ureaplasma (Ureaplasma spp.) в клиническом материале методом полимеразной цепной реакции (ПЦР) с гибридизационно-флуоресцентной детекцией в режиме "реального времени"</w:t>
            </w:r>
          </w:p>
        </w:tc>
        <w:tc>
          <w:tcPr>
            <w:tcW w:w="911" w:type="dxa"/>
            <w:noWrap/>
            <w:vAlign w:val="center"/>
          </w:tcPr>
          <w:p w:rsidR="00074F2E" w:rsidRPr="00DE3D7C" w:rsidRDefault="00074F2E" w:rsidP="00074F2E">
            <w:pPr>
              <w:jc w:val="center"/>
              <w:rPr>
                <w:rFonts w:ascii="Times New Roman" w:eastAsia="Times New Roman" w:hAnsi="Times New Roman"/>
                <w:bCs/>
                <w:lang w:eastAsia="ru-RU"/>
              </w:rPr>
            </w:pPr>
            <w:r w:rsidRPr="00DE3D7C">
              <w:rPr>
                <w:rFonts w:ascii="Times New Roman" w:eastAsia="Times New Roman" w:hAnsi="Times New Roman"/>
                <w:bCs/>
                <w:lang w:eastAsia="ru-RU"/>
              </w:rPr>
              <w:t>5</w:t>
            </w:r>
          </w:p>
        </w:tc>
        <w:tc>
          <w:tcPr>
            <w:tcW w:w="114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5026,00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25130,00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5478,00</w:t>
            </w:r>
          </w:p>
        </w:tc>
        <w:tc>
          <w:tcPr>
            <w:tcW w:w="1277"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27390,00</w:t>
            </w:r>
          </w:p>
        </w:tc>
        <w:tc>
          <w:tcPr>
            <w:tcW w:w="113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5578,00</w:t>
            </w:r>
          </w:p>
        </w:tc>
        <w:tc>
          <w:tcPr>
            <w:tcW w:w="1276"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27890,00</w:t>
            </w:r>
          </w:p>
        </w:tc>
      </w:tr>
      <w:tr w:rsidR="00074F2E" w:rsidRPr="001A5B1B" w:rsidTr="00074F2E">
        <w:trPr>
          <w:trHeight w:val="2380"/>
        </w:trPr>
        <w:tc>
          <w:tcPr>
            <w:tcW w:w="284" w:type="dxa"/>
            <w:noWrap/>
          </w:tcPr>
          <w:p w:rsidR="00074F2E" w:rsidRDefault="00074F2E" w:rsidP="00ED5A63">
            <w:pPr>
              <w:spacing w:after="0"/>
              <w:rPr>
                <w:rFonts w:ascii="Times New Roman" w:hAnsi="Times New Roman"/>
              </w:rPr>
            </w:pPr>
            <w:r>
              <w:rPr>
                <w:rFonts w:ascii="Times New Roman" w:hAnsi="Times New Roman"/>
              </w:rPr>
              <w:t>6</w:t>
            </w:r>
          </w:p>
        </w:tc>
        <w:tc>
          <w:tcPr>
            <w:tcW w:w="2482" w:type="dxa"/>
            <w:vAlign w:val="center"/>
          </w:tcPr>
          <w:p w:rsidR="00074F2E" w:rsidRPr="00DE3D7C" w:rsidRDefault="00074F2E" w:rsidP="00074F2E">
            <w:pPr>
              <w:rPr>
                <w:rFonts w:ascii="Times New Roman" w:eastAsia="Times New Roman" w:hAnsi="Times New Roman"/>
                <w:b/>
                <w:lang w:eastAsia="ru-RU"/>
              </w:rPr>
            </w:pPr>
            <w:r w:rsidRPr="00DE3D7C">
              <w:rPr>
                <w:rFonts w:ascii="Times New Roman" w:eastAsia="Times New Roman" w:hAnsi="Times New Roman"/>
                <w:b/>
                <w:lang w:eastAsia="ru-RU"/>
              </w:rPr>
              <w:t>Набор реагентов для выявления ДНК вируса простого герпеса I и II типов (HSV I,II) с гибридизационно-флуоресцентной детекцией в режиме "реального времени"</w:t>
            </w:r>
          </w:p>
        </w:tc>
        <w:tc>
          <w:tcPr>
            <w:tcW w:w="911" w:type="dxa"/>
            <w:noWrap/>
            <w:vAlign w:val="center"/>
          </w:tcPr>
          <w:p w:rsidR="00074F2E" w:rsidRPr="00DE3D7C" w:rsidRDefault="00074F2E" w:rsidP="00074F2E">
            <w:pPr>
              <w:jc w:val="center"/>
              <w:rPr>
                <w:rFonts w:ascii="Times New Roman" w:eastAsia="Times New Roman" w:hAnsi="Times New Roman"/>
                <w:bCs/>
                <w:lang w:eastAsia="ru-RU"/>
              </w:rPr>
            </w:pPr>
            <w:r w:rsidRPr="00DE3D7C">
              <w:rPr>
                <w:rFonts w:ascii="Times New Roman" w:eastAsia="Times New Roman" w:hAnsi="Times New Roman"/>
                <w:bCs/>
                <w:lang w:eastAsia="ru-RU"/>
              </w:rPr>
              <w:t>5</w:t>
            </w:r>
          </w:p>
        </w:tc>
        <w:tc>
          <w:tcPr>
            <w:tcW w:w="114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5211,00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26055,00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5679,00</w:t>
            </w:r>
          </w:p>
        </w:tc>
        <w:tc>
          <w:tcPr>
            <w:tcW w:w="1277"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28395,00</w:t>
            </w:r>
          </w:p>
        </w:tc>
        <w:tc>
          <w:tcPr>
            <w:tcW w:w="113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5784,00</w:t>
            </w:r>
          </w:p>
        </w:tc>
        <w:tc>
          <w:tcPr>
            <w:tcW w:w="1276"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28920,00</w:t>
            </w:r>
          </w:p>
        </w:tc>
      </w:tr>
      <w:tr w:rsidR="00074F2E" w:rsidRPr="001A5B1B" w:rsidTr="00074F2E">
        <w:trPr>
          <w:trHeight w:val="819"/>
        </w:trPr>
        <w:tc>
          <w:tcPr>
            <w:tcW w:w="284" w:type="dxa"/>
            <w:noWrap/>
          </w:tcPr>
          <w:p w:rsidR="00074F2E" w:rsidRDefault="00074F2E" w:rsidP="00ED5A63">
            <w:pPr>
              <w:spacing w:after="0"/>
              <w:rPr>
                <w:rFonts w:ascii="Times New Roman" w:hAnsi="Times New Roman"/>
              </w:rPr>
            </w:pPr>
            <w:r>
              <w:rPr>
                <w:rFonts w:ascii="Times New Roman" w:hAnsi="Times New Roman"/>
              </w:rPr>
              <w:t>7</w:t>
            </w:r>
          </w:p>
        </w:tc>
        <w:tc>
          <w:tcPr>
            <w:tcW w:w="2482" w:type="dxa"/>
            <w:vAlign w:val="center"/>
          </w:tcPr>
          <w:p w:rsidR="00074F2E" w:rsidRPr="00DE3D7C" w:rsidRDefault="00074F2E" w:rsidP="00074F2E">
            <w:pPr>
              <w:rPr>
                <w:rFonts w:ascii="Times New Roman" w:eastAsia="Times New Roman" w:hAnsi="Times New Roman"/>
                <w:b/>
                <w:lang w:eastAsia="ru-RU"/>
              </w:rPr>
            </w:pPr>
            <w:r w:rsidRPr="00DE3D7C">
              <w:rPr>
                <w:rFonts w:ascii="Times New Roman" w:eastAsia="Times New Roman" w:hAnsi="Times New Roman"/>
                <w:b/>
                <w:lang w:eastAsia="ru-RU"/>
              </w:rPr>
              <w:t>Комплект реагентов для экстракции ДНК экспресс-методом</w:t>
            </w:r>
          </w:p>
        </w:tc>
        <w:tc>
          <w:tcPr>
            <w:tcW w:w="911" w:type="dxa"/>
            <w:noWrap/>
            <w:vAlign w:val="center"/>
          </w:tcPr>
          <w:p w:rsidR="00074F2E" w:rsidRPr="00DE3D7C" w:rsidRDefault="00074F2E" w:rsidP="00074F2E">
            <w:pPr>
              <w:jc w:val="center"/>
              <w:rPr>
                <w:rFonts w:ascii="Times New Roman" w:eastAsia="Times New Roman" w:hAnsi="Times New Roman"/>
                <w:bCs/>
                <w:lang w:eastAsia="ru-RU"/>
              </w:rPr>
            </w:pPr>
            <w:r w:rsidRPr="00DE3D7C">
              <w:rPr>
                <w:rFonts w:ascii="Times New Roman" w:eastAsia="Times New Roman" w:hAnsi="Times New Roman"/>
                <w:bCs/>
                <w:lang w:eastAsia="ru-RU"/>
              </w:rPr>
              <w:t>10</w:t>
            </w:r>
          </w:p>
        </w:tc>
        <w:tc>
          <w:tcPr>
            <w:tcW w:w="114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1619,00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16190,00</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1764,00</w:t>
            </w:r>
          </w:p>
        </w:tc>
        <w:tc>
          <w:tcPr>
            <w:tcW w:w="1277"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17640,00</w:t>
            </w:r>
          </w:p>
        </w:tc>
        <w:tc>
          <w:tcPr>
            <w:tcW w:w="1134"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1797,00</w:t>
            </w:r>
          </w:p>
        </w:tc>
        <w:tc>
          <w:tcPr>
            <w:tcW w:w="1276"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17970,00</w:t>
            </w:r>
          </w:p>
        </w:tc>
      </w:tr>
      <w:tr w:rsidR="00074F2E" w:rsidRPr="007021B3" w:rsidTr="00074F2E">
        <w:trPr>
          <w:trHeight w:val="1171"/>
        </w:trPr>
        <w:tc>
          <w:tcPr>
            <w:tcW w:w="3677" w:type="dxa"/>
            <w:gridSpan w:val="3"/>
            <w:noWrap/>
          </w:tcPr>
          <w:p w:rsidR="00074F2E" w:rsidRPr="001A5B1B" w:rsidRDefault="00074F2E" w:rsidP="00074F2E">
            <w:pPr>
              <w:jc w:val="center"/>
              <w:rPr>
                <w:rFonts w:ascii="Times New Roman" w:eastAsia="Times New Roman" w:hAnsi="Times New Roman"/>
                <w:bCs/>
                <w:lang w:eastAsia="ru-RU"/>
              </w:rPr>
            </w:pPr>
            <w:r>
              <w:rPr>
                <w:rFonts w:ascii="Times New Roman" w:eastAsia="Times New Roman" w:hAnsi="Times New Roman"/>
                <w:bCs/>
                <w:lang w:eastAsia="ru-RU"/>
              </w:rPr>
              <w:t>Итого:</w:t>
            </w:r>
          </w:p>
        </w:tc>
        <w:tc>
          <w:tcPr>
            <w:tcW w:w="1144" w:type="dxa"/>
            <w:vAlign w:val="center"/>
          </w:tcPr>
          <w:p w:rsidR="00074F2E" w:rsidRPr="001A5B1B" w:rsidRDefault="00074F2E">
            <w:pPr>
              <w:jc w:val="center"/>
              <w:rPr>
                <w:rFonts w:ascii="Times New Roman" w:hAnsi="Times New Roman"/>
                <w:color w:val="000000"/>
              </w:rPr>
            </w:pPr>
            <w:r>
              <w:rPr>
                <w:rFonts w:ascii="Times New Roman" w:hAnsi="Times New Roman"/>
                <w:color w:val="000000"/>
              </w:rPr>
              <w:t>*</w:t>
            </w:r>
          </w:p>
        </w:tc>
        <w:tc>
          <w:tcPr>
            <w:tcW w:w="1275"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260910,00</w:t>
            </w:r>
          </w:p>
        </w:tc>
        <w:tc>
          <w:tcPr>
            <w:tcW w:w="1275" w:type="dxa"/>
            <w:vAlign w:val="center"/>
          </w:tcPr>
          <w:p w:rsidR="00074F2E" w:rsidRPr="00074F2E" w:rsidRDefault="00074F2E" w:rsidP="00074F2E">
            <w:pPr>
              <w:jc w:val="center"/>
              <w:rPr>
                <w:rFonts w:ascii="Times New Roman" w:hAnsi="Times New Roman"/>
                <w:color w:val="000000"/>
              </w:rPr>
            </w:pPr>
            <w:r>
              <w:rPr>
                <w:rFonts w:ascii="Times New Roman" w:hAnsi="Times New Roman"/>
                <w:color w:val="000000"/>
              </w:rPr>
              <w:t>*</w:t>
            </w:r>
          </w:p>
        </w:tc>
        <w:tc>
          <w:tcPr>
            <w:tcW w:w="1277"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284370,00</w:t>
            </w:r>
          </w:p>
        </w:tc>
        <w:tc>
          <w:tcPr>
            <w:tcW w:w="1134" w:type="dxa"/>
            <w:vAlign w:val="center"/>
          </w:tcPr>
          <w:p w:rsidR="00074F2E" w:rsidRPr="00074F2E" w:rsidRDefault="00074F2E" w:rsidP="00074F2E">
            <w:pPr>
              <w:jc w:val="center"/>
              <w:rPr>
                <w:rFonts w:ascii="Times New Roman" w:hAnsi="Times New Roman"/>
                <w:color w:val="000000"/>
              </w:rPr>
            </w:pPr>
            <w:r>
              <w:rPr>
                <w:rFonts w:ascii="Times New Roman" w:hAnsi="Times New Roman"/>
                <w:color w:val="000000"/>
              </w:rPr>
              <w:t>*</w:t>
            </w:r>
          </w:p>
        </w:tc>
        <w:tc>
          <w:tcPr>
            <w:tcW w:w="1276" w:type="dxa"/>
            <w:vAlign w:val="center"/>
          </w:tcPr>
          <w:p w:rsidR="00074F2E" w:rsidRPr="00074F2E" w:rsidRDefault="00074F2E" w:rsidP="00074F2E">
            <w:pPr>
              <w:jc w:val="center"/>
              <w:rPr>
                <w:rFonts w:ascii="Times New Roman" w:hAnsi="Times New Roman"/>
                <w:color w:val="000000"/>
              </w:rPr>
            </w:pPr>
            <w:r w:rsidRPr="00074F2E">
              <w:rPr>
                <w:rFonts w:ascii="Times New Roman" w:hAnsi="Times New Roman"/>
                <w:color w:val="000000"/>
              </w:rPr>
              <w:t>289590,00</w:t>
            </w:r>
          </w:p>
        </w:tc>
      </w:tr>
    </w:tbl>
    <w:p w:rsidR="006B675B" w:rsidRPr="001A5B1B" w:rsidRDefault="00171B34" w:rsidP="00206139">
      <w:pPr>
        <w:spacing w:after="0"/>
        <w:ind w:firstLine="426"/>
        <w:jc w:val="both"/>
        <w:rPr>
          <w:rFonts w:ascii="Times New Roman" w:hAnsi="Times New Roman"/>
        </w:rPr>
      </w:pPr>
      <w:r w:rsidRPr="001A5B1B">
        <w:rPr>
          <w:rFonts w:ascii="Times New Roman" w:hAnsi="Times New Roman"/>
        </w:rPr>
        <w:t xml:space="preserve">В целях экономии денежных средств целесообразно опираться на цены Поставщика № </w:t>
      </w:r>
      <w:r w:rsidR="00135055">
        <w:rPr>
          <w:rFonts w:ascii="Times New Roman" w:hAnsi="Times New Roman"/>
        </w:rPr>
        <w:t>1</w:t>
      </w:r>
      <w:r w:rsidRPr="001A5B1B">
        <w:rPr>
          <w:rFonts w:ascii="Times New Roman" w:hAnsi="Times New Roman"/>
        </w:rPr>
        <w:t>, в  связи с этим н</w:t>
      </w:r>
      <w:r w:rsidR="006B675B" w:rsidRPr="001A5B1B">
        <w:rPr>
          <w:rFonts w:ascii="Times New Roman" w:hAnsi="Times New Roman"/>
        </w:rPr>
        <w:t xml:space="preserve">ачальная (максимальная) цена договора устанавливается в размере </w:t>
      </w:r>
      <w:r w:rsidR="00074F2E">
        <w:rPr>
          <w:rFonts w:ascii="Times New Roman" w:hAnsi="Times New Roman"/>
        </w:rPr>
        <w:t>260 910</w:t>
      </w:r>
      <w:r w:rsidR="007021B3">
        <w:rPr>
          <w:rFonts w:ascii="Times New Roman" w:hAnsi="Times New Roman"/>
        </w:rPr>
        <w:t xml:space="preserve"> </w:t>
      </w:r>
      <w:r w:rsidR="006B675B" w:rsidRPr="001A5B1B">
        <w:rPr>
          <w:rFonts w:ascii="Times New Roman" w:hAnsi="Times New Roman"/>
        </w:rPr>
        <w:t>(</w:t>
      </w:r>
      <w:r w:rsidR="00074F2E">
        <w:rPr>
          <w:rFonts w:ascii="Times New Roman" w:hAnsi="Times New Roman"/>
        </w:rPr>
        <w:t>двести шестьдесят тысяч девятьсот десять</w:t>
      </w:r>
      <w:r w:rsidR="006B675B" w:rsidRPr="001A5B1B">
        <w:rPr>
          <w:rFonts w:ascii="Times New Roman" w:hAnsi="Times New Roman"/>
        </w:rPr>
        <w:t xml:space="preserve">) рублей, 00 копеек. </w:t>
      </w:r>
    </w:p>
    <w:p w:rsidR="006B675B" w:rsidRPr="001A5B1B" w:rsidRDefault="006B675B" w:rsidP="00206139">
      <w:pPr>
        <w:numPr>
          <w:ilvl w:val="0"/>
          <w:numId w:val="3"/>
        </w:numPr>
        <w:spacing w:after="0" w:line="240" w:lineRule="auto"/>
        <w:ind w:left="0" w:firstLine="360"/>
        <w:contextualSpacing/>
        <w:jc w:val="both"/>
        <w:rPr>
          <w:rFonts w:ascii="Times New Roman" w:hAnsi="Times New Roman"/>
          <w:lang w:eastAsia="ru-RU"/>
        </w:rPr>
      </w:pPr>
      <w:r w:rsidRPr="001A5B1B">
        <w:rPr>
          <w:rFonts w:ascii="Times New Roman" w:hAnsi="Times New Roman"/>
          <w:b/>
          <w:lang w:eastAsia="ru-RU"/>
        </w:rPr>
        <w:t xml:space="preserve">форма, сроки и порядок оплаты товара, работы, услуги: </w:t>
      </w:r>
    </w:p>
    <w:p w:rsidR="006B675B" w:rsidRPr="001A5B1B" w:rsidRDefault="00CB3805" w:rsidP="00206139">
      <w:pPr>
        <w:spacing w:after="0" w:line="240" w:lineRule="auto"/>
        <w:ind w:firstLine="360"/>
        <w:contextualSpacing/>
        <w:jc w:val="both"/>
        <w:rPr>
          <w:rFonts w:ascii="Times New Roman" w:hAnsi="Times New Roman"/>
          <w:lang w:eastAsia="ru-RU"/>
        </w:rPr>
      </w:pPr>
      <w:r w:rsidRPr="00CB3805">
        <w:rPr>
          <w:rFonts w:ascii="Times New Roman" w:hAnsi="Times New Roman"/>
          <w:lang w:eastAsia="ru-RU"/>
        </w:rPr>
        <w:t>Оплата производится по факту поставки и приемки товара в течение 90 (девяносто) календарных дней с момента подписания акта приема-передачи Товара, но не позднее 25.12.2015 года. При наличии надлежаще оформленных документов, подтверждающих поставку и приемку товара.</w:t>
      </w:r>
    </w:p>
    <w:p w:rsidR="006B675B" w:rsidRPr="001A5B1B"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1A5B1B">
        <w:rPr>
          <w:rFonts w:ascii="Times New Roman" w:hAnsi="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B675B" w:rsidRPr="001A5B1B" w:rsidRDefault="003A5DE1" w:rsidP="00FC7A2A">
      <w:pPr>
        <w:spacing w:after="0" w:line="240" w:lineRule="auto"/>
        <w:ind w:right="128" w:firstLine="251"/>
        <w:jc w:val="both"/>
        <w:rPr>
          <w:rFonts w:ascii="Times New Roman" w:hAnsi="Times New Roman"/>
          <w:lang w:eastAsia="ru-RU"/>
        </w:rPr>
      </w:pPr>
      <w:r w:rsidRPr="003A5DE1">
        <w:rPr>
          <w:rFonts w:ascii="Times New Roman" w:hAnsi="Times New Roman"/>
          <w:lang w:eastAsia="ru-RU"/>
        </w:rPr>
        <w:t>Цена договора включает все расходы, с учетом стоимости поставляемого товара, затрат на доставку до места поставки, погрузочно-разгрузочные работы, уплаты налогов (в том числе НДС), сборов и других обязательных платежей, т.е.  является конечной</w:t>
      </w:r>
      <w:r w:rsidR="006B675B" w:rsidRPr="001A5B1B">
        <w:rPr>
          <w:rFonts w:ascii="Times New Roman" w:hAnsi="Times New Roman"/>
          <w:lang w:eastAsia="ru-RU"/>
        </w:rPr>
        <w:t xml:space="preserve">. </w:t>
      </w:r>
    </w:p>
    <w:p w:rsidR="006B675B" w:rsidRPr="001A5B1B"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1A5B1B">
        <w:rPr>
          <w:rFonts w:ascii="Times New Roman" w:hAnsi="Times New Roman"/>
          <w:b/>
          <w:lang w:eastAsia="ru-RU"/>
        </w:rPr>
        <w:t xml:space="preserve">порядок, место, дата начала и дата окончания срока подачи заявок на участие в закупке: </w:t>
      </w:r>
    </w:p>
    <w:p w:rsidR="006B675B" w:rsidRPr="001A5B1B" w:rsidRDefault="006B675B" w:rsidP="00FC7A2A">
      <w:pPr>
        <w:tabs>
          <w:tab w:val="left" w:pos="540"/>
          <w:tab w:val="left" w:pos="900"/>
        </w:tabs>
        <w:spacing w:after="0" w:line="240" w:lineRule="auto"/>
        <w:ind w:firstLine="426"/>
        <w:jc w:val="both"/>
        <w:rPr>
          <w:rFonts w:ascii="Times New Roman" w:hAnsi="Times New Roman"/>
          <w:lang w:eastAsia="ru-RU"/>
        </w:rPr>
      </w:pPr>
      <w:r w:rsidRPr="001A5B1B">
        <w:rPr>
          <w:rFonts w:ascii="Times New Roman" w:hAnsi="Times New Roman"/>
          <w:bCs/>
          <w:lang w:eastAsia="ru-RU"/>
        </w:rPr>
        <w:t>З</w:t>
      </w:r>
      <w:r w:rsidRPr="001A5B1B">
        <w:rPr>
          <w:rFonts w:ascii="Times New Roman" w:hAnsi="Times New Roman"/>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1A5B1B" w:rsidRDefault="006B675B" w:rsidP="00FC7A2A">
      <w:pPr>
        <w:tabs>
          <w:tab w:val="left" w:pos="540"/>
          <w:tab w:val="left" w:pos="900"/>
        </w:tabs>
        <w:spacing w:after="0" w:line="240" w:lineRule="auto"/>
        <w:ind w:firstLine="426"/>
        <w:jc w:val="both"/>
        <w:rPr>
          <w:rFonts w:ascii="Times New Roman" w:hAnsi="Times New Roman"/>
          <w:highlight w:val="yellow"/>
          <w:lang w:eastAsia="ru-RU"/>
        </w:rPr>
      </w:pPr>
      <w:r w:rsidRPr="001A5B1B">
        <w:rPr>
          <w:rFonts w:ascii="Times New Roman" w:hAnsi="Times New Roman"/>
          <w:lang w:eastAsia="ru-RU"/>
        </w:rPr>
        <w:t>Дата начала подачи</w:t>
      </w:r>
      <w:r w:rsidRPr="001A5B1B">
        <w:rPr>
          <w:rFonts w:ascii="Times New Roman" w:hAnsi="Times New Roman"/>
          <w:bCs/>
          <w:lang w:eastAsia="ru-RU"/>
        </w:rPr>
        <w:t xml:space="preserve"> з</w:t>
      </w:r>
      <w:r w:rsidRPr="001A5B1B">
        <w:rPr>
          <w:rFonts w:ascii="Times New Roman" w:hAnsi="Times New Roman"/>
          <w:lang w:eastAsia="ru-RU"/>
        </w:rPr>
        <w:t>аявок на участие в запросе цен (котировок)</w:t>
      </w:r>
      <w:r w:rsidR="0070621A" w:rsidRPr="001A5B1B">
        <w:rPr>
          <w:rFonts w:ascii="Times New Roman" w:hAnsi="Times New Roman"/>
          <w:lang w:eastAsia="ru-RU"/>
        </w:rPr>
        <w:t xml:space="preserve">: </w:t>
      </w:r>
      <w:r w:rsidR="003A5DE1">
        <w:rPr>
          <w:rFonts w:ascii="Times New Roman" w:hAnsi="Times New Roman"/>
          <w:lang w:eastAsia="ru-RU"/>
        </w:rPr>
        <w:t>13</w:t>
      </w:r>
      <w:r w:rsidR="00DA4C6A" w:rsidRPr="001A5B1B">
        <w:rPr>
          <w:rFonts w:ascii="Times New Roman" w:hAnsi="Times New Roman"/>
          <w:lang w:eastAsia="ru-RU"/>
        </w:rPr>
        <w:t>.0</w:t>
      </w:r>
      <w:r w:rsidR="003A5DE1">
        <w:rPr>
          <w:rFonts w:ascii="Times New Roman" w:hAnsi="Times New Roman"/>
          <w:lang w:eastAsia="ru-RU"/>
        </w:rPr>
        <w:t>7</w:t>
      </w:r>
      <w:r w:rsidR="00DA4C6A" w:rsidRPr="001A5B1B">
        <w:rPr>
          <w:rFonts w:ascii="Times New Roman" w:hAnsi="Times New Roman"/>
          <w:lang w:eastAsia="ru-RU"/>
        </w:rPr>
        <w:t xml:space="preserve">.2015 </w:t>
      </w:r>
      <w:r w:rsidR="0070621A" w:rsidRPr="001A5B1B">
        <w:rPr>
          <w:rFonts w:ascii="Times New Roman" w:hAnsi="Times New Roman"/>
          <w:lang w:eastAsia="ru-RU"/>
        </w:rPr>
        <w:t>г.</w:t>
      </w:r>
      <w:r w:rsidRPr="001A5B1B">
        <w:rPr>
          <w:rFonts w:ascii="Times New Roman" w:hAnsi="Times New Roman"/>
          <w:lang w:eastAsia="ru-RU"/>
        </w:rPr>
        <w:t xml:space="preserve"> </w:t>
      </w:r>
    </w:p>
    <w:p w:rsidR="006B675B" w:rsidRPr="001A5B1B" w:rsidRDefault="006B675B" w:rsidP="00FC7A2A">
      <w:pPr>
        <w:tabs>
          <w:tab w:val="left" w:pos="540"/>
          <w:tab w:val="left" w:pos="900"/>
        </w:tabs>
        <w:spacing w:after="0" w:line="240" w:lineRule="auto"/>
        <w:ind w:firstLine="426"/>
        <w:jc w:val="both"/>
        <w:rPr>
          <w:rFonts w:ascii="Times New Roman" w:hAnsi="Times New Roman"/>
          <w:lang w:eastAsia="ru-RU"/>
        </w:rPr>
      </w:pPr>
      <w:r w:rsidRPr="001A5B1B">
        <w:rPr>
          <w:rFonts w:ascii="Times New Roman" w:hAnsi="Times New Roman"/>
          <w:lang w:eastAsia="ru-RU"/>
        </w:rPr>
        <w:t>Дата окончания подачи</w:t>
      </w:r>
      <w:r w:rsidRPr="001A5B1B">
        <w:rPr>
          <w:rFonts w:ascii="Times New Roman" w:hAnsi="Times New Roman"/>
          <w:bCs/>
          <w:lang w:eastAsia="ru-RU"/>
        </w:rPr>
        <w:t xml:space="preserve"> з</w:t>
      </w:r>
      <w:r w:rsidRPr="001A5B1B">
        <w:rPr>
          <w:rFonts w:ascii="Times New Roman" w:hAnsi="Times New Roman"/>
          <w:lang w:eastAsia="ru-RU"/>
        </w:rPr>
        <w:t>аявок на участие в запросе цен (котировок)</w:t>
      </w:r>
      <w:r w:rsidR="00DA4C6A" w:rsidRPr="001A5B1B">
        <w:rPr>
          <w:rFonts w:ascii="Times New Roman" w:hAnsi="Times New Roman"/>
          <w:lang w:eastAsia="ru-RU"/>
        </w:rPr>
        <w:t xml:space="preserve"> </w:t>
      </w:r>
      <w:r w:rsidR="003A5DE1">
        <w:rPr>
          <w:rFonts w:ascii="Times New Roman" w:hAnsi="Times New Roman"/>
          <w:lang w:eastAsia="ru-RU"/>
        </w:rPr>
        <w:t>21</w:t>
      </w:r>
      <w:r w:rsidR="00DA4C6A" w:rsidRPr="001A5B1B">
        <w:rPr>
          <w:rFonts w:ascii="Times New Roman" w:hAnsi="Times New Roman"/>
          <w:lang w:eastAsia="ru-RU"/>
        </w:rPr>
        <w:t>.0</w:t>
      </w:r>
      <w:r w:rsidR="003A5DE1">
        <w:rPr>
          <w:rFonts w:ascii="Times New Roman" w:hAnsi="Times New Roman"/>
          <w:lang w:eastAsia="ru-RU"/>
        </w:rPr>
        <w:t>7</w:t>
      </w:r>
      <w:r w:rsidR="00DA4C6A" w:rsidRPr="001A5B1B">
        <w:rPr>
          <w:rFonts w:ascii="Times New Roman" w:hAnsi="Times New Roman"/>
          <w:lang w:eastAsia="ru-RU"/>
        </w:rPr>
        <w:t>.2015</w:t>
      </w:r>
      <w:r w:rsidRPr="001A5B1B">
        <w:rPr>
          <w:rFonts w:ascii="Times New Roman" w:hAnsi="Times New Roman"/>
          <w:lang w:eastAsia="ru-RU"/>
        </w:rPr>
        <w:t xml:space="preserve"> г.</w:t>
      </w:r>
    </w:p>
    <w:p w:rsidR="006B675B" w:rsidRPr="001A5B1B"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1A5B1B">
        <w:rPr>
          <w:rFonts w:ascii="Times New Roman" w:hAnsi="Times New Roman"/>
          <w:b/>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6B675B" w:rsidRPr="001A5B1B" w:rsidRDefault="003A5DE1" w:rsidP="00FC7A2A">
      <w:pPr>
        <w:spacing w:after="0" w:line="240" w:lineRule="auto"/>
        <w:ind w:left="720"/>
        <w:contextualSpacing/>
        <w:rPr>
          <w:rFonts w:ascii="Times New Roman" w:hAnsi="Times New Roman"/>
          <w:lang w:eastAsia="ru-RU"/>
        </w:rPr>
      </w:pPr>
      <w:r>
        <w:rPr>
          <w:rFonts w:ascii="Times New Roman" w:hAnsi="Times New Roman"/>
          <w:lang w:eastAsia="ru-RU"/>
        </w:rPr>
        <w:t>П</w:t>
      </w:r>
      <w:r w:rsidR="006B675B" w:rsidRPr="001A5B1B">
        <w:rPr>
          <w:rFonts w:ascii="Times New Roman" w:hAnsi="Times New Roman"/>
          <w:lang w:eastAsia="ru-RU"/>
        </w:rPr>
        <w:t>редусмотрено.</w:t>
      </w:r>
    </w:p>
    <w:p w:rsidR="006B675B" w:rsidRPr="001A5B1B" w:rsidRDefault="006B675B"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1A5B1B">
        <w:rPr>
          <w:rFonts w:ascii="Times New Roman" w:hAnsi="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1A5B1B" w:rsidRDefault="006B675B" w:rsidP="00FC7A2A">
      <w:pPr>
        <w:tabs>
          <w:tab w:val="left" w:pos="540"/>
          <w:tab w:val="left" w:pos="900"/>
        </w:tabs>
        <w:spacing w:after="0" w:line="240" w:lineRule="auto"/>
        <w:ind w:firstLine="426"/>
        <w:jc w:val="both"/>
        <w:rPr>
          <w:rFonts w:ascii="Times New Roman" w:hAnsi="Times New Roman"/>
          <w:lang w:eastAsia="ru-RU"/>
        </w:rPr>
      </w:pPr>
      <w:r w:rsidRPr="001A5B1B">
        <w:rPr>
          <w:rFonts w:ascii="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1A5B1B" w:rsidRDefault="006B675B" w:rsidP="00FC7A2A">
      <w:pPr>
        <w:tabs>
          <w:tab w:val="left" w:pos="540"/>
          <w:tab w:val="left" w:pos="900"/>
        </w:tabs>
        <w:spacing w:after="0" w:line="240" w:lineRule="auto"/>
        <w:ind w:firstLine="426"/>
        <w:jc w:val="both"/>
        <w:rPr>
          <w:rFonts w:ascii="Times New Roman" w:hAnsi="Times New Roman"/>
          <w:lang w:eastAsia="ru-RU"/>
        </w:rPr>
      </w:pPr>
      <w:r w:rsidRPr="001A5B1B">
        <w:rPr>
          <w:rFonts w:ascii="Times New Roman" w:hAnsi="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1A5B1B" w:rsidRDefault="006B675B" w:rsidP="00FC7A2A">
      <w:pPr>
        <w:tabs>
          <w:tab w:val="left" w:pos="540"/>
          <w:tab w:val="left" w:pos="900"/>
        </w:tabs>
        <w:spacing w:after="0" w:line="240" w:lineRule="auto"/>
        <w:ind w:firstLine="426"/>
        <w:jc w:val="both"/>
        <w:rPr>
          <w:rFonts w:ascii="Times New Roman" w:hAnsi="Times New Roman"/>
          <w:lang w:eastAsia="ru-RU"/>
        </w:rPr>
      </w:pPr>
      <w:r w:rsidRPr="001A5B1B">
        <w:rPr>
          <w:rFonts w:ascii="Times New Roman" w:hAnsi="Times New Roman"/>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1A5B1B" w:rsidRDefault="006B675B" w:rsidP="00FC7A2A">
      <w:pPr>
        <w:tabs>
          <w:tab w:val="left" w:pos="900"/>
        </w:tabs>
        <w:spacing w:after="0" w:line="240" w:lineRule="auto"/>
        <w:ind w:firstLine="426"/>
        <w:contextualSpacing/>
        <w:jc w:val="both"/>
        <w:rPr>
          <w:rFonts w:ascii="Times New Roman" w:hAnsi="Times New Roman"/>
          <w:b/>
          <w:lang w:eastAsia="ru-RU"/>
        </w:rPr>
      </w:pPr>
      <w:r w:rsidRPr="001A5B1B">
        <w:rPr>
          <w:rFonts w:ascii="Times New Roman" w:hAnsi="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6B675B" w:rsidRPr="001A5B1B" w:rsidRDefault="006B675B"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1A5B1B">
        <w:rPr>
          <w:rFonts w:ascii="Times New Roman" w:hAnsi="Times New Roman"/>
          <w:b/>
          <w:lang w:eastAsia="ru-RU"/>
        </w:rPr>
        <w:t>место и дата рассмотрения предложений (заявок) участников закупки и подведения итогов закупки</w:t>
      </w:r>
      <w:r w:rsidRPr="001A5B1B">
        <w:rPr>
          <w:rFonts w:ascii="Times New Roman" w:hAnsi="Times New Roman"/>
          <w:lang w:eastAsia="ru-RU"/>
        </w:rPr>
        <w:t>:</w:t>
      </w:r>
    </w:p>
    <w:p w:rsidR="006B675B" w:rsidRPr="001A5B1B" w:rsidRDefault="006B675B" w:rsidP="00FC7A2A">
      <w:pPr>
        <w:tabs>
          <w:tab w:val="left" w:pos="0"/>
        </w:tabs>
        <w:spacing w:after="0" w:line="240" w:lineRule="auto"/>
        <w:ind w:firstLine="426"/>
        <w:jc w:val="both"/>
        <w:rPr>
          <w:rFonts w:ascii="Times New Roman" w:hAnsi="Times New Roman"/>
          <w:lang w:eastAsia="ru-RU"/>
        </w:rPr>
      </w:pPr>
      <w:r w:rsidRPr="001A5B1B">
        <w:rPr>
          <w:rFonts w:ascii="Times New Roman" w:hAnsi="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6B675B" w:rsidRPr="001A5B1B" w:rsidRDefault="006B675B"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1A5B1B">
        <w:rPr>
          <w:rFonts w:ascii="Times New Roman" w:hAnsi="Times New Roman"/>
          <w:b/>
          <w:lang w:eastAsia="ru-RU"/>
        </w:rPr>
        <w:t>порядок оценки и сопоставления заявок на участие в закупке:</w:t>
      </w:r>
    </w:p>
    <w:p w:rsidR="006B675B" w:rsidRPr="001A5B1B" w:rsidRDefault="006B675B" w:rsidP="00FC7A2A">
      <w:pPr>
        <w:spacing w:after="0" w:line="240" w:lineRule="auto"/>
        <w:ind w:firstLine="426"/>
        <w:contextualSpacing/>
        <w:jc w:val="both"/>
        <w:rPr>
          <w:rFonts w:ascii="Times New Roman" w:hAnsi="Times New Roman"/>
          <w:lang w:eastAsia="ru-RU"/>
        </w:rPr>
      </w:pPr>
      <w:r w:rsidRPr="001A5B1B">
        <w:rPr>
          <w:rFonts w:ascii="Times New Roman" w:hAnsi="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1A5B1B" w:rsidRDefault="006B675B" w:rsidP="008D6BB5">
      <w:pPr>
        <w:numPr>
          <w:ilvl w:val="0"/>
          <w:numId w:val="3"/>
        </w:numPr>
        <w:tabs>
          <w:tab w:val="left" w:pos="900"/>
        </w:tabs>
        <w:spacing w:after="0" w:line="240" w:lineRule="auto"/>
        <w:ind w:left="0" w:firstLine="426"/>
        <w:contextualSpacing/>
        <w:jc w:val="both"/>
        <w:rPr>
          <w:rFonts w:ascii="Times New Roman" w:hAnsi="Times New Roman"/>
          <w:b/>
          <w:lang w:eastAsia="ru-RU"/>
        </w:rPr>
      </w:pPr>
      <w:r w:rsidRPr="001A5B1B">
        <w:rPr>
          <w:rFonts w:ascii="Times New Roman" w:hAnsi="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1A5B1B" w:rsidRDefault="006B675B" w:rsidP="008D6BB5">
      <w:pPr>
        <w:spacing w:after="0" w:line="240" w:lineRule="auto"/>
        <w:ind w:firstLine="426"/>
        <w:contextualSpacing/>
        <w:rPr>
          <w:rFonts w:ascii="Times New Roman" w:hAnsi="Times New Roman"/>
          <w:lang w:eastAsia="ru-RU"/>
        </w:rPr>
      </w:pPr>
      <w:r w:rsidRPr="001A5B1B">
        <w:rPr>
          <w:rFonts w:ascii="Times New Roman" w:hAnsi="Times New Roman"/>
          <w:lang w:eastAsia="ru-RU"/>
        </w:rPr>
        <w:t>не предусмотрено</w:t>
      </w:r>
    </w:p>
    <w:p w:rsidR="006B675B" w:rsidRPr="001A5B1B" w:rsidRDefault="006B675B" w:rsidP="008D6BB5">
      <w:pPr>
        <w:numPr>
          <w:ilvl w:val="0"/>
          <w:numId w:val="3"/>
        </w:numPr>
        <w:spacing w:after="0" w:line="240" w:lineRule="auto"/>
        <w:ind w:left="0" w:firstLine="426"/>
        <w:contextualSpacing/>
        <w:jc w:val="both"/>
        <w:rPr>
          <w:rFonts w:ascii="Times New Roman" w:hAnsi="Times New Roman"/>
          <w:b/>
          <w:lang w:eastAsia="ru-RU"/>
        </w:rPr>
      </w:pPr>
      <w:r w:rsidRPr="001A5B1B">
        <w:rPr>
          <w:rFonts w:ascii="Times New Roman" w:hAnsi="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1A5B1B" w:rsidRDefault="006B675B" w:rsidP="00FC7A2A">
      <w:pPr>
        <w:spacing w:after="0" w:line="240" w:lineRule="auto"/>
        <w:ind w:left="720"/>
        <w:contextualSpacing/>
        <w:rPr>
          <w:rFonts w:ascii="Times New Roman" w:hAnsi="Times New Roman"/>
          <w:lang w:eastAsia="ru-RU"/>
        </w:rPr>
      </w:pPr>
      <w:r w:rsidRPr="001A5B1B">
        <w:rPr>
          <w:rFonts w:ascii="Times New Roman" w:hAnsi="Times New Roman"/>
          <w:lang w:eastAsia="ru-RU"/>
        </w:rPr>
        <w:t>не предусмотрено</w:t>
      </w:r>
    </w:p>
    <w:p w:rsidR="006B675B" w:rsidRPr="001A5B1B" w:rsidRDefault="006B675B" w:rsidP="00FC7A2A">
      <w:pPr>
        <w:numPr>
          <w:ilvl w:val="0"/>
          <w:numId w:val="3"/>
        </w:numPr>
        <w:spacing w:after="0" w:line="240" w:lineRule="auto"/>
        <w:contextualSpacing/>
        <w:rPr>
          <w:rFonts w:ascii="Times New Roman" w:hAnsi="Times New Roman"/>
          <w:lang w:eastAsia="ru-RU"/>
        </w:rPr>
      </w:pPr>
      <w:r w:rsidRPr="001A5B1B">
        <w:rPr>
          <w:rFonts w:ascii="Times New Roman" w:hAnsi="Times New Roman"/>
          <w:b/>
          <w:lang w:eastAsia="ru-RU"/>
        </w:rPr>
        <w:t xml:space="preserve">срок заключения договора: </w:t>
      </w:r>
    </w:p>
    <w:p w:rsidR="006B675B" w:rsidRPr="001A5B1B" w:rsidRDefault="006B675B" w:rsidP="00FC7A2A">
      <w:pPr>
        <w:spacing w:after="0" w:line="240" w:lineRule="auto"/>
        <w:ind w:firstLine="426"/>
        <w:contextualSpacing/>
        <w:rPr>
          <w:rFonts w:ascii="Times New Roman" w:hAnsi="Times New Roman"/>
          <w:lang w:eastAsia="ru-RU"/>
        </w:rPr>
      </w:pPr>
      <w:r w:rsidRPr="001A5B1B">
        <w:rPr>
          <w:rFonts w:ascii="Times New Roman" w:hAnsi="Times New Roman"/>
          <w:lang w:eastAsia="ru-RU"/>
        </w:rPr>
        <w:t>Договор заключается не позднее десяти дней со дня подписания протокола.</w:t>
      </w:r>
    </w:p>
    <w:p w:rsidR="006B675B" w:rsidRPr="001A5B1B" w:rsidRDefault="006B675B" w:rsidP="00FC7A2A">
      <w:pPr>
        <w:numPr>
          <w:ilvl w:val="0"/>
          <w:numId w:val="3"/>
        </w:numPr>
        <w:spacing w:after="0" w:line="240" w:lineRule="auto"/>
        <w:contextualSpacing/>
        <w:rPr>
          <w:rFonts w:ascii="Times New Roman" w:hAnsi="Times New Roman"/>
          <w:lang w:eastAsia="ru-RU"/>
        </w:rPr>
      </w:pPr>
      <w:r w:rsidRPr="001A5B1B">
        <w:rPr>
          <w:rFonts w:ascii="Times New Roman" w:hAnsi="Times New Roman"/>
          <w:b/>
          <w:lang w:eastAsia="ru-RU"/>
        </w:rPr>
        <w:t xml:space="preserve">прочие условия:         </w:t>
      </w:r>
    </w:p>
    <w:p w:rsidR="006B675B" w:rsidRPr="001A5B1B" w:rsidRDefault="006B675B" w:rsidP="00FC7A2A">
      <w:pPr>
        <w:spacing w:after="0" w:line="240" w:lineRule="auto"/>
        <w:ind w:firstLine="540"/>
        <w:contextualSpacing/>
        <w:jc w:val="both"/>
        <w:rPr>
          <w:rFonts w:ascii="Times New Roman" w:hAnsi="Times New Roman"/>
          <w:lang w:eastAsia="ru-RU"/>
        </w:rPr>
      </w:pPr>
      <w:r w:rsidRPr="001A5B1B">
        <w:rPr>
          <w:rFonts w:ascii="Times New Roman" w:hAnsi="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1A5B1B" w:rsidRDefault="006B675B" w:rsidP="008D6BB5">
      <w:pPr>
        <w:pStyle w:val="a5"/>
        <w:numPr>
          <w:ilvl w:val="0"/>
          <w:numId w:val="3"/>
        </w:numPr>
        <w:spacing w:after="0" w:line="240" w:lineRule="auto"/>
        <w:jc w:val="both"/>
        <w:rPr>
          <w:rFonts w:ascii="Times New Roman" w:hAnsi="Times New Roman"/>
          <w:b/>
          <w:color w:val="FF0000"/>
          <w:lang w:eastAsia="ru-RU"/>
        </w:rPr>
      </w:pPr>
      <w:r w:rsidRPr="001A5B1B">
        <w:rPr>
          <w:rFonts w:ascii="Times New Roman" w:hAnsi="Times New Roman"/>
          <w:b/>
          <w:color w:val="FF0000"/>
          <w:lang w:eastAsia="ru-RU"/>
        </w:rPr>
        <w:t>приложения:</w:t>
      </w:r>
    </w:p>
    <w:p w:rsidR="006B675B" w:rsidRPr="001A5B1B" w:rsidRDefault="006B675B" w:rsidP="008D6BB5">
      <w:pPr>
        <w:pStyle w:val="a5"/>
        <w:spacing w:after="0" w:line="240" w:lineRule="auto"/>
        <w:jc w:val="both"/>
        <w:rPr>
          <w:rFonts w:ascii="Times New Roman" w:hAnsi="Times New Roman"/>
          <w:color w:val="FF0000"/>
          <w:lang w:eastAsia="ru-RU"/>
        </w:rPr>
      </w:pPr>
      <w:r w:rsidRPr="001A5B1B">
        <w:rPr>
          <w:rFonts w:ascii="Times New Roman" w:hAnsi="Times New Roman"/>
          <w:color w:val="FF0000"/>
          <w:lang w:eastAsia="ru-RU"/>
        </w:rPr>
        <w:t xml:space="preserve">Приложение № 1 форма заявки на участие в запросе цен (котировок). </w:t>
      </w:r>
    </w:p>
    <w:p w:rsidR="006B675B" w:rsidRPr="001A5B1B" w:rsidRDefault="006B675B" w:rsidP="008D6BB5">
      <w:pPr>
        <w:pStyle w:val="a5"/>
        <w:spacing w:after="0" w:line="240" w:lineRule="auto"/>
        <w:jc w:val="both"/>
        <w:rPr>
          <w:rFonts w:ascii="Times New Roman" w:hAnsi="Times New Roman"/>
          <w:color w:val="FF0000"/>
          <w:lang w:eastAsia="ru-RU"/>
        </w:rPr>
      </w:pPr>
      <w:r w:rsidRPr="001A5B1B">
        <w:rPr>
          <w:rFonts w:ascii="Times New Roman" w:hAnsi="Times New Roman"/>
          <w:color w:val="FF0000"/>
          <w:lang w:eastAsia="ru-RU"/>
        </w:rPr>
        <w:t>Приложение № 2 проект договора.</w:t>
      </w:r>
    </w:p>
    <w:p w:rsidR="006B675B" w:rsidRPr="001A5B1B" w:rsidRDefault="006B675B" w:rsidP="00FC7A2A">
      <w:pPr>
        <w:spacing w:after="0" w:line="240" w:lineRule="auto"/>
        <w:rPr>
          <w:rFonts w:ascii="Times New Roman" w:hAnsi="Times New Roman"/>
          <w:color w:val="FF0000"/>
          <w:lang w:eastAsia="ru-RU"/>
        </w:rPr>
      </w:pPr>
      <w:r w:rsidRPr="001A5B1B">
        <w:rPr>
          <w:rFonts w:ascii="Times New Roman" w:hAnsi="Times New Roman"/>
          <w:color w:val="FF0000"/>
          <w:lang w:eastAsia="ru-RU"/>
        </w:rPr>
        <w:t xml:space="preserve"> </w:t>
      </w:r>
    </w:p>
    <w:p w:rsidR="006B675B" w:rsidRPr="001A5B1B" w:rsidRDefault="006B675B" w:rsidP="00FC7A2A">
      <w:pPr>
        <w:spacing w:after="0" w:line="240" w:lineRule="auto"/>
        <w:rPr>
          <w:rFonts w:ascii="Times New Roman" w:hAnsi="Times New Roman"/>
          <w:lang w:eastAsia="ru-RU"/>
        </w:rPr>
      </w:pPr>
    </w:p>
    <w:p w:rsidR="006B675B" w:rsidRPr="001A5B1B" w:rsidRDefault="006B675B" w:rsidP="00FC7A2A">
      <w:pPr>
        <w:spacing w:after="0" w:line="240" w:lineRule="auto"/>
        <w:jc w:val="right"/>
        <w:rPr>
          <w:rFonts w:ascii="Times New Roman" w:hAnsi="Times New Roman"/>
          <w:lang w:eastAsia="ru-RU"/>
        </w:rPr>
      </w:pPr>
    </w:p>
    <w:p w:rsidR="006B675B" w:rsidRPr="001A5B1B" w:rsidRDefault="006B675B" w:rsidP="00FC7A2A">
      <w:pPr>
        <w:spacing w:after="0" w:line="240" w:lineRule="auto"/>
        <w:jc w:val="right"/>
        <w:rPr>
          <w:rFonts w:ascii="Times New Roman" w:hAnsi="Times New Roman"/>
          <w:lang w:eastAsia="ru-RU"/>
        </w:rPr>
      </w:pPr>
    </w:p>
    <w:p w:rsidR="006B675B" w:rsidRPr="001A5B1B" w:rsidRDefault="006B675B" w:rsidP="00304740">
      <w:pPr>
        <w:rPr>
          <w:rFonts w:ascii="Times New Roman" w:hAnsi="Times New Roman"/>
          <w:lang w:eastAsia="ru-RU"/>
        </w:rPr>
      </w:pPr>
      <w:r w:rsidRPr="001A5B1B">
        <w:rPr>
          <w:rFonts w:ascii="Times New Roman" w:hAnsi="Times New Roman"/>
          <w:lang w:eastAsia="ru-RU"/>
        </w:rPr>
        <w:br w:type="page"/>
      </w:r>
    </w:p>
    <w:p w:rsidR="006B675B" w:rsidRPr="001A5B1B" w:rsidRDefault="006B675B" w:rsidP="00A44B91">
      <w:pPr>
        <w:spacing w:after="0" w:line="240" w:lineRule="auto"/>
        <w:jc w:val="right"/>
        <w:rPr>
          <w:rFonts w:ascii="Times New Roman" w:hAnsi="Times New Roman"/>
          <w:lang w:eastAsia="ru-RU"/>
        </w:rPr>
      </w:pPr>
      <w:r w:rsidRPr="001A5B1B">
        <w:rPr>
          <w:rFonts w:ascii="Times New Roman" w:hAnsi="Times New Roman"/>
          <w:lang w:eastAsia="ru-RU"/>
        </w:rPr>
        <w:t>Приложение № 1</w:t>
      </w:r>
    </w:p>
    <w:p w:rsidR="006B675B" w:rsidRPr="001A5B1B" w:rsidRDefault="006B675B" w:rsidP="00FC7A2A">
      <w:pPr>
        <w:spacing w:after="0" w:line="240" w:lineRule="auto"/>
        <w:jc w:val="right"/>
        <w:rPr>
          <w:rFonts w:ascii="Times New Roman" w:hAnsi="Times New Roman"/>
          <w:lang w:eastAsia="ru-RU"/>
        </w:rPr>
      </w:pPr>
    </w:p>
    <w:p w:rsidR="003A5DE1" w:rsidRPr="003A5DE1" w:rsidRDefault="003A5DE1" w:rsidP="003A5DE1">
      <w:pPr>
        <w:spacing w:after="0" w:line="240" w:lineRule="auto"/>
        <w:jc w:val="right"/>
        <w:rPr>
          <w:rFonts w:ascii="Times New Roman" w:hAnsi="Times New Roman"/>
          <w:lang w:eastAsia="ru-RU"/>
        </w:rPr>
      </w:pPr>
    </w:p>
    <w:p w:rsidR="003A5DE1" w:rsidRPr="003A5DE1" w:rsidRDefault="003A5DE1" w:rsidP="003A5DE1">
      <w:pPr>
        <w:widowControl w:val="0"/>
        <w:shd w:val="clear" w:color="auto" w:fill="FFFFFF"/>
        <w:autoSpaceDE w:val="0"/>
        <w:autoSpaceDN w:val="0"/>
        <w:adjustRightInd w:val="0"/>
        <w:spacing w:after="0" w:line="240" w:lineRule="auto"/>
        <w:jc w:val="center"/>
        <w:rPr>
          <w:rFonts w:ascii="Times New Roman" w:hAnsi="Times New Roman"/>
          <w:b/>
          <w:lang w:eastAsia="ru-RU"/>
        </w:rPr>
      </w:pPr>
      <w:r w:rsidRPr="003A5DE1">
        <w:rPr>
          <w:rFonts w:ascii="Times New Roman" w:hAnsi="Times New Roman"/>
          <w:b/>
          <w:lang w:eastAsia="ru-RU"/>
        </w:rPr>
        <w:t>ФОРМА №1</w:t>
      </w:r>
    </w:p>
    <w:p w:rsidR="003A5DE1" w:rsidRPr="003A5DE1" w:rsidRDefault="003A5DE1" w:rsidP="003A5DE1">
      <w:pPr>
        <w:suppressAutoHyphens/>
        <w:spacing w:after="0" w:line="240" w:lineRule="auto"/>
        <w:jc w:val="center"/>
        <w:rPr>
          <w:rFonts w:ascii="Times New Roman" w:hAnsi="Times New Roman"/>
          <w:b/>
          <w:lang w:eastAsia="ru-RU"/>
        </w:rPr>
      </w:pPr>
      <w:r w:rsidRPr="003A5DE1">
        <w:rPr>
          <w:rFonts w:ascii="Times New Roman" w:hAnsi="Times New Roman"/>
          <w:b/>
          <w:lang w:eastAsia="ru-RU"/>
        </w:rPr>
        <w:t xml:space="preserve">ЗАЯВКА НА УЧАСТИЕ В ЗАПРОСЕ ЦЕН (КОТИРОВОК) </w:t>
      </w:r>
    </w:p>
    <w:p w:rsidR="003A5DE1" w:rsidRPr="003A5DE1" w:rsidRDefault="003A5DE1" w:rsidP="003A5DE1">
      <w:pPr>
        <w:suppressAutoHyphens/>
        <w:spacing w:after="0" w:line="240" w:lineRule="auto"/>
        <w:jc w:val="center"/>
        <w:rPr>
          <w:rFonts w:ascii="Times New Roman" w:hAnsi="Times New Roman"/>
          <w:b/>
          <w:color w:val="000000"/>
          <w:lang w:eastAsia="ru-RU"/>
        </w:rPr>
      </w:pPr>
      <w:r w:rsidRPr="003A5DE1">
        <w:rPr>
          <w:rFonts w:ascii="Times New Roman" w:hAnsi="Times New Roman"/>
          <w:b/>
          <w:color w:val="000000"/>
          <w:lang w:eastAsia="ru-RU"/>
        </w:rPr>
        <w:t xml:space="preserve">НА ПРАВО ЗАКЛЮЧЕНИЯ ДОГОВОРА </w:t>
      </w:r>
    </w:p>
    <w:p w:rsidR="003A5DE1" w:rsidRPr="003A5DE1" w:rsidRDefault="003A5DE1" w:rsidP="003A5DE1">
      <w:pPr>
        <w:suppressAutoHyphens/>
        <w:spacing w:after="0" w:line="240" w:lineRule="auto"/>
        <w:jc w:val="center"/>
        <w:rPr>
          <w:rFonts w:ascii="Times New Roman" w:hAnsi="Times New Roman"/>
          <w:b/>
          <w:lang w:eastAsia="ru-RU"/>
        </w:rPr>
      </w:pPr>
      <w:r w:rsidRPr="003A5DE1">
        <w:rPr>
          <w:rFonts w:ascii="Times New Roman" w:hAnsi="Times New Roman"/>
          <w:b/>
          <w:lang w:eastAsia="ru-RU"/>
        </w:rPr>
        <w:t>НА ПОСТАВКУ  __________________________ № ____________</w:t>
      </w:r>
    </w:p>
    <w:p w:rsidR="003A5DE1" w:rsidRPr="003A5DE1" w:rsidRDefault="003A5DE1" w:rsidP="003A5DE1">
      <w:pPr>
        <w:shd w:val="clear" w:color="auto" w:fill="FFFFFF"/>
        <w:suppressAutoHyphens/>
        <w:spacing w:after="0" w:line="240" w:lineRule="auto"/>
        <w:jc w:val="center"/>
        <w:rPr>
          <w:rFonts w:ascii="Times New Roman" w:hAnsi="Times New Roman"/>
          <w:b/>
          <w:lang w:eastAsia="ru-RU"/>
        </w:rPr>
      </w:pPr>
    </w:p>
    <w:p w:rsidR="003A5DE1" w:rsidRPr="003A5DE1" w:rsidRDefault="003A5DE1" w:rsidP="003A5DE1">
      <w:pPr>
        <w:shd w:val="clear" w:color="auto" w:fill="FFFFFF"/>
        <w:suppressAutoHyphens/>
        <w:spacing w:after="0" w:line="240" w:lineRule="auto"/>
        <w:jc w:val="center"/>
        <w:rPr>
          <w:rFonts w:ascii="Times New Roman" w:hAnsi="Times New Roman"/>
          <w:b/>
          <w:color w:val="000000"/>
          <w:lang w:eastAsia="ru-RU"/>
        </w:rPr>
      </w:pPr>
      <w:r w:rsidRPr="003A5DE1">
        <w:rPr>
          <w:rFonts w:ascii="Times New Roman" w:hAnsi="Times New Roman"/>
          <w:b/>
          <w:lang w:eastAsia="ru-RU"/>
        </w:rPr>
        <w:t xml:space="preserve">ДЛЯ НУЖД ГБУЗ «ИОКБ»   </w:t>
      </w:r>
    </w:p>
    <w:p w:rsidR="003A5DE1" w:rsidRPr="003A5DE1" w:rsidRDefault="003A5DE1" w:rsidP="003A5DE1">
      <w:pPr>
        <w:suppressAutoHyphens/>
        <w:spacing w:after="0" w:line="240" w:lineRule="auto"/>
        <w:jc w:val="both"/>
        <w:rPr>
          <w:rFonts w:ascii="Times New Roman" w:hAnsi="Times New Roman"/>
          <w:b/>
          <w:color w:val="000000"/>
          <w:lang w:eastAsia="ru-RU"/>
        </w:rPr>
      </w:pPr>
    </w:p>
    <w:p w:rsidR="003A5DE1" w:rsidRPr="003A5DE1" w:rsidRDefault="003A5DE1" w:rsidP="003A5DE1">
      <w:pPr>
        <w:suppressAutoHyphens/>
        <w:spacing w:after="0" w:line="240" w:lineRule="auto"/>
        <w:jc w:val="both"/>
        <w:rPr>
          <w:rFonts w:ascii="Times New Roman" w:hAnsi="Times New Roman"/>
          <w:b/>
          <w:lang w:eastAsia="ru-RU"/>
        </w:rPr>
      </w:pPr>
      <w:r w:rsidRPr="003A5DE1">
        <w:rPr>
          <w:rFonts w:ascii="Times New Roman" w:hAnsi="Times New Roman"/>
          <w:b/>
          <w:lang w:eastAsia="ru-RU"/>
        </w:rPr>
        <w:t>Заказчик:</w:t>
      </w:r>
      <w:r w:rsidRPr="003A5DE1">
        <w:rPr>
          <w:rFonts w:ascii="Times New Roman" w:hAnsi="Times New Roman"/>
          <w:lang w:eastAsia="ru-RU"/>
        </w:rPr>
        <w:t xml:space="preserve"> </w:t>
      </w:r>
      <w:r w:rsidRPr="003A5DE1">
        <w:rPr>
          <w:rFonts w:ascii="Times New Roman" w:hAnsi="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3A5DE1" w:rsidRPr="003A5DE1" w:rsidRDefault="003A5DE1" w:rsidP="003A5DE1">
      <w:pPr>
        <w:suppressAutoHyphens/>
        <w:spacing w:after="0" w:line="240" w:lineRule="auto"/>
        <w:jc w:val="both"/>
        <w:rPr>
          <w:rFonts w:ascii="Times New Roman" w:hAnsi="Times New Roman"/>
          <w:color w:val="000000"/>
          <w:lang w:eastAsia="ru-RU"/>
        </w:rPr>
      </w:pPr>
    </w:p>
    <w:p w:rsidR="003A5DE1" w:rsidRPr="003A5DE1" w:rsidRDefault="003A5DE1" w:rsidP="003A5DE1">
      <w:pPr>
        <w:autoSpaceDE w:val="0"/>
        <w:autoSpaceDN w:val="0"/>
        <w:adjustRightInd w:val="0"/>
        <w:spacing w:after="0" w:line="240" w:lineRule="auto"/>
        <w:rPr>
          <w:rFonts w:ascii="Times New Roman" w:hAnsi="Times New Roman"/>
          <w:color w:val="000000"/>
          <w:lang w:eastAsia="ru-RU"/>
        </w:rPr>
      </w:pPr>
      <w:r w:rsidRPr="003A5DE1">
        <w:rPr>
          <w:rFonts w:ascii="Times New Roman" w:hAnsi="Times New Roman"/>
          <w:b/>
          <w:color w:val="000000"/>
          <w:lang w:eastAsia="ru-RU"/>
        </w:rPr>
        <w:t>Заявитель</w:t>
      </w:r>
      <w:r w:rsidRPr="003A5DE1">
        <w:rPr>
          <w:rFonts w:ascii="Times New Roman" w:hAnsi="Times New Roman"/>
          <w:color w:val="000000"/>
          <w:lang w:eastAsia="ru-RU"/>
        </w:rPr>
        <w:t xml:space="preserve">:___________________________________________________________________________________                                                                                               </w:t>
      </w:r>
    </w:p>
    <w:p w:rsidR="003A5DE1" w:rsidRPr="003A5DE1" w:rsidRDefault="003A5DE1" w:rsidP="003A5DE1">
      <w:pPr>
        <w:autoSpaceDE w:val="0"/>
        <w:autoSpaceDN w:val="0"/>
        <w:adjustRightInd w:val="0"/>
        <w:spacing w:after="0" w:line="240" w:lineRule="auto"/>
        <w:jc w:val="center"/>
        <w:rPr>
          <w:rFonts w:ascii="Times New Roman" w:hAnsi="Times New Roman"/>
          <w:i/>
          <w:color w:val="000000"/>
          <w:lang w:eastAsia="ru-RU"/>
        </w:rPr>
      </w:pPr>
      <w:r w:rsidRPr="003A5DE1">
        <w:rPr>
          <w:rFonts w:ascii="Times New Roman" w:hAnsi="Times New Roman"/>
          <w:i/>
          <w:color w:val="000000"/>
          <w:lang w:eastAsia="ru-RU"/>
        </w:rPr>
        <w:t>( участник закупки)</w:t>
      </w:r>
    </w:p>
    <w:p w:rsidR="003A5DE1" w:rsidRPr="003A5DE1" w:rsidRDefault="003A5DE1" w:rsidP="003A5DE1">
      <w:pPr>
        <w:suppressAutoHyphens/>
        <w:spacing w:after="0" w:line="240" w:lineRule="auto"/>
        <w:jc w:val="both"/>
        <w:rPr>
          <w:rFonts w:ascii="Times New Roman" w:hAnsi="Times New Roman"/>
          <w:color w:val="000000"/>
          <w:lang w:eastAsia="ru-RU"/>
        </w:rPr>
      </w:pPr>
    </w:p>
    <w:p w:rsidR="003A5DE1" w:rsidRPr="003A5DE1" w:rsidRDefault="003A5DE1" w:rsidP="003A5DE1">
      <w:pPr>
        <w:tabs>
          <w:tab w:val="left" w:pos="0"/>
        </w:tabs>
        <w:suppressAutoHyphens/>
        <w:spacing w:after="0" w:line="240" w:lineRule="auto"/>
        <w:rPr>
          <w:rFonts w:ascii="Times New Roman" w:hAnsi="Times New Roman"/>
          <w:color w:val="000000"/>
          <w:lang w:eastAsia="ru-RU"/>
        </w:rPr>
      </w:pPr>
      <w:r w:rsidRPr="003A5DE1">
        <w:rPr>
          <w:rFonts w:ascii="Times New Roman" w:hAnsi="Times New Roman"/>
          <w:b/>
          <w:color w:val="000000"/>
          <w:lang w:eastAsia="ru-RU"/>
        </w:rPr>
        <w:t>Место нахождения</w:t>
      </w:r>
      <w:r w:rsidRPr="003A5DE1">
        <w:rPr>
          <w:rFonts w:ascii="Times New Roman" w:hAnsi="Times New Roman"/>
          <w:color w:val="000000"/>
          <w:lang w:eastAsia="ru-RU"/>
        </w:rPr>
        <w:t>: ___________________________________________________________________________</w:t>
      </w:r>
    </w:p>
    <w:p w:rsidR="003A5DE1" w:rsidRPr="003A5DE1" w:rsidRDefault="003A5DE1" w:rsidP="003A5DE1">
      <w:pPr>
        <w:tabs>
          <w:tab w:val="left" w:pos="0"/>
        </w:tabs>
        <w:suppressAutoHyphens/>
        <w:spacing w:after="0" w:line="240" w:lineRule="auto"/>
        <w:jc w:val="center"/>
        <w:rPr>
          <w:rFonts w:ascii="Times New Roman" w:hAnsi="Times New Roman"/>
          <w:i/>
          <w:color w:val="000000"/>
          <w:lang w:eastAsia="ru-RU"/>
        </w:rPr>
      </w:pPr>
      <w:r w:rsidRPr="003A5DE1">
        <w:rPr>
          <w:rFonts w:ascii="Times New Roman" w:hAnsi="Times New Roman"/>
          <w:i/>
          <w:color w:val="000000"/>
          <w:lang w:eastAsia="ru-RU"/>
        </w:rPr>
        <w:t xml:space="preserve">(место нахождения </w:t>
      </w:r>
      <w:r w:rsidRPr="003A5DE1">
        <w:rPr>
          <w:rFonts w:ascii="Times New Roman" w:hAnsi="Times New Roman"/>
          <w:i/>
          <w:lang w:eastAsia="ru-RU"/>
        </w:rPr>
        <w:t>участника закупки</w:t>
      </w:r>
      <w:r w:rsidRPr="003A5DE1">
        <w:rPr>
          <w:rFonts w:ascii="Times New Roman" w:hAnsi="Times New Roman"/>
          <w:i/>
          <w:color w:val="000000"/>
          <w:lang w:eastAsia="ru-RU"/>
        </w:rPr>
        <w:t>)</w:t>
      </w:r>
    </w:p>
    <w:p w:rsidR="003A5DE1" w:rsidRPr="003A5DE1" w:rsidRDefault="003A5DE1" w:rsidP="003A5DE1">
      <w:pPr>
        <w:tabs>
          <w:tab w:val="left" w:pos="0"/>
        </w:tabs>
        <w:suppressAutoHyphens/>
        <w:spacing w:after="0" w:line="240" w:lineRule="auto"/>
        <w:rPr>
          <w:rFonts w:ascii="Times New Roman" w:hAnsi="Times New Roman"/>
          <w:color w:val="000000"/>
          <w:lang w:eastAsia="ru-RU"/>
        </w:rPr>
      </w:pPr>
      <w:r w:rsidRPr="003A5DE1">
        <w:rPr>
          <w:rFonts w:ascii="Times New Roman" w:hAnsi="Times New Roman"/>
          <w:color w:val="000000"/>
          <w:lang w:eastAsia="ru-RU"/>
        </w:rPr>
        <w:t>Телефон/факс_________________________________________________________________________________</w:t>
      </w:r>
    </w:p>
    <w:p w:rsidR="003A5DE1" w:rsidRPr="003A5DE1" w:rsidRDefault="003A5DE1" w:rsidP="003A5DE1">
      <w:pPr>
        <w:tabs>
          <w:tab w:val="left" w:pos="0"/>
        </w:tabs>
        <w:suppressAutoHyphens/>
        <w:spacing w:after="0" w:line="240" w:lineRule="auto"/>
        <w:rPr>
          <w:rFonts w:ascii="Times New Roman" w:hAnsi="Times New Roman"/>
          <w:color w:val="000000"/>
          <w:lang w:eastAsia="ru-RU"/>
        </w:rPr>
      </w:pPr>
      <w:r w:rsidRPr="003A5DE1">
        <w:rPr>
          <w:rFonts w:ascii="Times New Roman" w:hAnsi="Times New Roman"/>
          <w:color w:val="000000"/>
          <w:lang w:eastAsia="ru-RU"/>
        </w:rPr>
        <w:t>Электронная почта ____________________________________________________________________________</w:t>
      </w:r>
    </w:p>
    <w:p w:rsidR="003A5DE1" w:rsidRPr="003A5DE1" w:rsidRDefault="003A5DE1" w:rsidP="003A5DE1">
      <w:pPr>
        <w:tabs>
          <w:tab w:val="left" w:pos="0"/>
        </w:tabs>
        <w:suppressAutoHyphens/>
        <w:spacing w:after="0" w:line="240" w:lineRule="auto"/>
        <w:rPr>
          <w:rFonts w:ascii="Times New Roman" w:hAnsi="Times New Roman"/>
          <w:color w:val="000000"/>
          <w:lang w:eastAsia="ru-RU"/>
        </w:rPr>
      </w:pPr>
      <w:r w:rsidRPr="003A5DE1">
        <w:rPr>
          <w:rFonts w:ascii="Times New Roman" w:hAnsi="Times New Roman"/>
          <w:color w:val="000000"/>
          <w:lang w:eastAsia="ru-RU"/>
        </w:rPr>
        <w:t>Зарегистрированный в: ________________________________________________________________________</w:t>
      </w:r>
    </w:p>
    <w:p w:rsidR="003A5DE1" w:rsidRPr="003A5DE1" w:rsidRDefault="003A5DE1" w:rsidP="003A5DE1">
      <w:pPr>
        <w:tabs>
          <w:tab w:val="left" w:pos="0"/>
        </w:tabs>
        <w:suppressAutoHyphens/>
        <w:spacing w:after="0" w:line="240" w:lineRule="auto"/>
        <w:rPr>
          <w:rFonts w:ascii="Times New Roman" w:hAnsi="Times New Roman"/>
          <w:color w:val="000000"/>
          <w:lang w:eastAsia="ru-RU"/>
        </w:rPr>
      </w:pPr>
      <w:r w:rsidRPr="003A5DE1">
        <w:rPr>
          <w:rFonts w:ascii="Times New Roman" w:hAnsi="Times New Roman"/>
          <w:color w:val="000000"/>
          <w:lang w:eastAsia="ru-RU"/>
        </w:rPr>
        <w:t>_____________________________________________________________________________________________</w:t>
      </w:r>
    </w:p>
    <w:p w:rsidR="003A5DE1" w:rsidRPr="003A5DE1" w:rsidRDefault="003A5DE1" w:rsidP="003A5DE1">
      <w:pPr>
        <w:tabs>
          <w:tab w:val="left" w:pos="0"/>
        </w:tabs>
        <w:suppressAutoHyphens/>
        <w:spacing w:after="0" w:line="240" w:lineRule="auto"/>
        <w:jc w:val="center"/>
        <w:rPr>
          <w:rFonts w:ascii="Times New Roman" w:hAnsi="Times New Roman"/>
          <w:i/>
          <w:color w:val="000000"/>
          <w:lang w:eastAsia="ru-RU"/>
        </w:rPr>
      </w:pPr>
      <w:r w:rsidRPr="003A5DE1">
        <w:rPr>
          <w:rFonts w:ascii="Times New Roman" w:hAnsi="Times New Roman"/>
          <w:i/>
          <w:color w:val="000000"/>
          <w:lang w:eastAsia="ru-RU"/>
        </w:rPr>
        <w:t>(место регистрации)</w:t>
      </w:r>
    </w:p>
    <w:p w:rsidR="003A5DE1" w:rsidRPr="003A5DE1" w:rsidRDefault="003A5DE1" w:rsidP="003A5DE1">
      <w:pPr>
        <w:tabs>
          <w:tab w:val="left" w:pos="0"/>
        </w:tabs>
        <w:suppressAutoHyphens/>
        <w:spacing w:after="0" w:line="240" w:lineRule="auto"/>
        <w:rPr>
          <w:rFonts w:ascii="Times New Roman" w:hAnsi="Times New Roman"/>
          <w:color w:val="000000"/>
          <w:lang w:eastAsia="ru-RU"/>
        </w:rPr>
      </w:pPr>
      <w:r w:rsidRPr="003A5DE1">
        <w:rPr>
          <w:rFonts w:ascii="Times New Roman" w:hAnsi="Times New Roman"/>
          <w:color w:val="000000"/>
          <w:lang w:eastAsia="ru-RU"/>
        </w:rPr>
        <w:t>ИНН_________________________________________________</w:t>
      </w:r>
    </w:p>
    <w:p w:rsidR="003A5DE1" w:rsidRPr="003A5DE1" w:rsidRDefault="003A5DE1" w:rsidP="003A5DE1">
      <w:pPr>
        <w:tabs>
          <w:tab w:val="left" w:pos="0"/>
        </w:tabs>
        <w:suppressAutoHyphens/>
        <w:spacing w:after="0" w:line="240" w:lineRule="auto"/>
        <w:rPr>
          <w:rFonts w:ascii="Times New Roman" w:hAnsi="Times New Roman"/>
          <w:color w:val="000000"/>
          <w:lang w:eastAsia="ru-RU"/>
        </w:rPr>
      </w:pPr>
      <w:r w:rsidRPr="003A5DE1">
        <w:rPr>
          <w:rFonts w:ascii="Times New Roman" w:hAnsi="Times New Roman"/>
          <w:caps/>
          <w:color w:val="000000"/>
          <w:lang w:eastAsia="ru-RU"/>
        </w:rPr>
        <w:t>Кпп</w:t>
      </w:r>
      <w:r w:rsidRPr="003A5DE1">
        <w:rPr>
          <w:rFonts w:ascii="Times New Roman" w:hAnsi="Times New Roman"/>
          <w:color w:val="000000"/>
          <w:lang w:eastAsia="ru-RU"/>
        </w:rPr>
        <w:t xml:space="preserve"> </w:t>
      </w:r>
      <w:r w:rsidRPr="003A5DE1">
        <w:rPr>
          <w:rFonts w:ascii="Times New Roman" w:hAnsi="Times New Roman"/>
          <w:i/>
          <w:color w:val="000000"/>
          <w:lang w:eastAsia="ru-RU"/>
        </w:rPr>
        <w:t>(для юридических лиц)</w:t>
      </w:r>
      <w:r w:rsidRPr="003A5DE1">
        <w:rPr>
          <w:rFonts w:ascii="Times New Roman" w:hAnsi="Times New Roman"/>
          <w:color w:val="000000"/>
          <w:lang w:eastAsia="ru-RU"/>
        </w:rPr>
        <w:t xml:space="preserve"> ____________________________</w:t>
      </w:r>
    </w:p>
    <w:p w:rsidR="003A5DE1" w:rsidRPr="003A5DE1" w:rsidRDefault="003A5DE1" w:rsidP="003A5DE1">
      <w:pPr>
        <w:tabs>
          <w:tab w:val="left" w:pos="0"/>
        </w:tabs>
        <w:suppressAutoHyphens/>
        <w:spacing w:after="0" w:line="240" w:lineRule="auto"/>
        <w:rPr>
          <w:rFonts w:ascii="Times New Roman" w:hAnsi="Times New Roman"/>
          <w:color w:val="000000"/>
          <w:lang w:eastAsia="ru-RU"/>
        </w:rPr>
      </w:pPr>
      <w:r w:rsidRPr="003A5DE1">
        <w:rPr>
          <w:rFonts w:ascii="Times New Roman" w:hAnsi="Times New Roman"/>
          <w:color w:val="000000"/>
          <w:lang w:eastAsia="ru-RU"/>
        </w:rPr>
        <w:t>Банковские реквизиты:</w:t>
      </w:r>
    </w:p>
    <w:p w:rsidR="003A5DE1" w:rsidRPr="003A5DE1" w:rsidRDefault="003A5DE1" w:rsidP="003A5DE1">
      <w:pPr>
        <w:tabs>
          <w:tab w:val="left" w:pos="0"/>
        </w:tabs>
        <w:suppressAutoHyphens/>
        <w:spacing w:after="0" w:line="240" w:lineRule="auto"/>
        <w:rPr>
          <w:rFonts w:ascii="Times New Roman" w:hAnsi="Times New Roman"/>
          <w:color w:val="000000"/>
          <w:lang w:eastAsia="ru-RU"/>
        </w:rPr>
      </w:pPr>
      <w:r w:rsidRPr="003A5DE1">
        <w:rPr>
          <w:rFonts w:ascii="Times New Roman" w:hAnsi="Times New Roman"/>
          <w:color w:val="000000"/>
          <w:lang w:eastAsia="ru-RU"/>
        </w:rPr>
        <w:t>р/с____________________________________________к/с_____________________________</w:t>
      </w:r>
    </w:p>
    <w:p w:rsidR="003A5DE1" w:rsidRPr="003A5DE1" w:rsidRDefault="003A5DE1" w:rsidP="003A5DE1">
      <w:pPr>
        <w:tabs>
          <w:tab w:val="left" w:pos="0"/>
        </w:tabs>
        <w:suppressAutoHyphens/>
        <w:spacing w:after="0" w:line="240" w:lineRule="auto"/>
        <w:rPr>
          <w:rFonts w:ascii="Times New Roman" w:hAnsi="Times New Roman"/>
          <w:color w:val="000000"/>
          <w:lang w:eastAsia="ru-RU"/>
        </w:rPr>
      </w:pPr>
      <w:r w:rsidRPr="003A5DE1">
        <w:rPr>
          <w:rFonts w:ascii="Times New Roman" w:hAnsi="Times New Roman"/>
          <w:color w:val="000000"/>
          <w:lang w:eastAsia="ru-RU"/>
        </w:rPr>
        <w:t>наименование банка   ___________________________БИК____________________________</w:t>
      </w:r>
    </w:p>
    <w:p w:rsidR="003A5DE1" w:rsidRPr="003A5DE1" w:rsidRDefault="003A5DE1" w:rsidP="003A5DE1">
      <w:pPr>
        <w:tabs>
          <w:tab w:val="left" w:pos="0"/>
        </w:tabs>
        <w:suppressAutoHyphens/>
        <w:spacing w:after="0" w:line="240" w:lineRule="auto"/>
        <w:rPr>
          <w:rFonts w:ascii="Times New Roman" w:hAnsi="Times New Roman"/>
          <w:color w:val="000000"/>
          <w:lang w:eastAsia="ru-RU"/>
        </w:rPr>
      </w:pPr>
      <w:r w:rsidRPr="003A5DE1">
        <w:rPr>
          <w:rFonts w:ascii="Times New Roman" w:hAnsi="Times New Roman"/>
          <w:color w:val="000000"/>
          <w:lang w:eastAsia="ru-RU"/>
        </w:rPr>
        <w:t>Код ОГРН____________________________________________________________________</w:t>
      </w:r>
    </w:p>
    <w:p w:rsidR="003A5DE1" w:rsidRPr="003A5DE1" w:rsidRDefault="003A5DE1" w:rsidP="003A5DE1">
      <w:pPr>
        <w:tabs>
          <w:tab w:val="left" w:pos="0"/>
          <w:tab w:val="left" w:pos="540"/>
          <w:tab w:val="left" w:pos="900"/>
          <w:tab w:val="left" w:pos="1080"/>
        </w:tabs>
        <w:suppressAutoHyphens/>
        <w:spacing w:after="0" w:line="240" w:lineRule="auto"/>
        <w:jc w:val="center"/>
        <w:rPr>
          <w:rFonts w:ascii="Times New Roman" w:hAnsi="Times New Roman"/>
          <w:b/>
          <w:i/>
          <w:color w:val="000000"/>
          <w:lang w:eastAsia="ru-RU"/>
        </w:rPr>
      </w:pPr>
    </w:p>
    <w:p w:rsidR="003A5DE1" w:rsidRPr="003A5DE1" w:rsidRDefault="003A5DE1" w:rsidP="003A5DE1">
      <w:pPr>
        <w:suppressAutoHyphens/>
        <w:spacing w:after="0" w:line="240" w:lineRule="auto"/>
        <w:jc w:val="both"/>
        <w:rPr>
          <w:rFonts w:ascii="Times New Roman" w:hAnsi="Times New Roman"/>
          <w:color w:val="000000"/>
          <w:lang w:eastAsia="ru-RU"/>
        </w:rPr>
      </w:pPr>
      <w:r w:rsidRPr="003A5DE1">
        <w:rPr>
          <w:rFonts w:ascii="Times New Roman" w:hAnsi="Times New Roman"/>
          <w:b/>
          <w:color w:val="000000"/>
          <w:lang w:eastAsia="ru-RU"/>
        </w:rPr>
        <w:t>1</w:t>
      </w:r>
      <w:r w:rsidRPr="003A5DE1">
        <w:rPr>
          <w:rFonts w:ascii="Times New Roman" w:hAnsi="Times New Roman"/>
          <w:b/>
          <w:lang w:eastAsia="ru-RU"/>
        </w:rPr>
        <w:t>.</w:t>
      </w:r>
      <w:r w:rsidRPr="003A5DE1">
        <w:rPr>
          <w:rFonts w:ascii="Times New Roman" w:hAnsi="Times New Roman"/>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10" w:history="1">
        <w:r w:rsidRPr="003A5DE1">
          <w:rPr>
            <w:rFonts w:ascii="Times New Roman" w:hAnsi="Times New Roman"/>
            <w:u w:val="single"/>
            <w:lang w:eastAsia="ru-RU"/>
          </w:rPr>
          <w:t>www.zakupki.gov.ru</w:t>
        </w:r>
      </w:hyperlink>
      <w:r w:rsidRPr="003A5DE1">
        <w:rPr>
          <w:rFonts w:ascii="Times New Roman" w:hAnsi="Times New Roman"/>
          <w:lang w:eastAsia="ru-RU"/>
        </w:rPr>
        <w:t xml:space="preserve">), </w:t>
      </w:r>
      <w:r w:rsidRPr="003A5DE1">
        <w:rPr>
          <w:rFonts w:ascii="Times New Roman" w:hAnsi="Times New Roman"/>
          <w:color w:val="000000"/>
          <w:lang w:eastAsia="ru-RU"/>
        </w:rPr>
        <w:t xml:space="preserve"> мы нижеподписавшиеся, _____________________________________________________________________________________________                              </w:t>
      </w:r>
    </w:p>
    <w:p w:rsidR="003A5DE1" w:rsidRPr="003A5DE1" w:rsidRDefault="003A5DE1" w:rsidP="003A5DE1">
      <w:pPr>
        <w:suppressAutoHyphens/>
        <w:spacing w:after="0" w:line="240" w:lineRule="auto"/>
        <w:jc w:val="center"/>
        <w:rPr>
          <w:rFonts w:ascii="Times New Roman" w:hAnsi="Times New Roman"/>
          <w:color w:val="000000"/>
          <w:lang w:eastAsia="ru-RU"/>
        </w:rPr>
      </w:pPr>
      <w:r w:rsidRPr="003A5DE1">
        <w:rPr>
          <w:rFonts w:ascii="Times New Roman" w:hAnsi="Times New Roman"/>
          <w:i/>
          <w:color w:val="000000"/>
          <w:lang w:eastAsia="ru-RU"/>
        </w:rPr>
        <w:t>(наименование должности, Ф.И.О. руководителя либо Ф.И.О. физического лица – участника закупки)</w:t>
      </w:r>
    </w:p>
    <w:p w:rsidR="003A5DE1" w:rsidRPr="003A5DE1" w:rsidRDefault="003A5DE1" w:rsidP="003A5DE1">
      <w:pPr>
        <w:tabs>
          <w:tab w:val="left" w:pos="0"/>
          <w:tab w:val="left" w:pos="540"/>
          <w:tab w:val="left" w:pos="900"/>
          <w:tab w:val="left" w:pos="1080"/>
        </w:tabs>
        <w:suppressAutoHyphens/>
        <w:spacing w:after="0" w:line="240" w:lineRule="auto"/>
        <w:ind w:right="-5"/>
        <w:jc w:val="both"/>
        <w:rPr>
          <w:rFonts w:ascii="Times New Roman" w:hAnsi="Times New Roman"/>
          <w:color w:val="000000"/>
          <w:lang w:eastAsia="ru-RU"/>
        </w:rPr>
      </w:pPr>
      <w:r w:rsidRPr="003A5DE1">
        <w:rPr>
          <w:rFonts w:ascii="Times New Roman" w:hAnsi="Times New Roman"/>
          <w:color w:val="000000"/>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3A5DE1">
        <w:rPr>
          <w:rFonts w:ascii="Times New Roman" w:hAnsi="Times New Roman"/>
          <w:color w:val="000000"/>
          <w:lang w:eastAsia="ru-RU"/>
        </w:rPr>
        <w:br/>
        <w:t>№ ____________,</w:t>
      </w:r>
      <w:r w:rsidRPr="003A5DE1">
        <w:rPr>
          <w:rFonts w:ascii="Times New Roman" w:hAnsi="Times New Roman"/>
          <w:lang w:eastAsia="ru-RU"/>
        </w:rPr>
        <w:t xml:space="preserve"> и направляем</w:t>
      </w:r>
      <w:r w:rsidRPr="003A5DE1">
        <w:rPr>
          <w:rFonts w:ascii="Times New Roman" w:hAnsi="Times New Roman"/>
          <w:color w:val="000000"/>
          <w:lang w:eastAsia="ru-RU"/>
        </w:rPr>
        <w:t xml:space="preserve"> настоящую заявку.</w:t>
      </w:r>
    </w:p>
    <w:p w:rsidR="003A5DE1" w:rsidRPr="003A5DE1" w:rsidRDefault="003A5DE1" w:rsidP="003A5DE1">
      <w:pPr>
        <w:tabs>
          <w:tab w:val="left" w:pos="0"/>
          <w:tab w:val="left" w:pos="360"/>
          <w:tab w:val="left" w:pos="900"/>
          <w:tab w:val="left" w:pos="1080"/>
        </w:tabs>
        <w:suppressAutoHyphens/>
        <w:spacing w:after="0" w:line="240" w:lineRule="auto"/>
        <w:ind w:right="-5"/>
        <w:jc w:val="both"/>
        <w:rPr>
          <w:rFonts w:ascii="Times New Roman" w:hAnsi="Times New Roman"/>
          <w:color w:val="000000"/>
          <w:lang w:eastAsia="ru-RU"/>
        </w:rPr>
      </w:pPr>
      <w:r w:rsidRPr="003A5DE1">
        <w:rPr>
          <w:rFonts w:ascii="Times New Roman" w:hAnsi="Times New Roman"/>
          <w:b/>
          <w:color w:val="000000"/>
          <w:lang w:eastAsia="ru-RU"/>
        </w:rPr>
        <w:t>2.</w:t>
      </w:r>
      <w:r w:rsidRPr="003A5DE1">
        <w:rPr>
          <w:rFonts w:ascii="Times New Roman" w:hAnsi="Times New Roman"/>
          <w:color w:val="000000"/>
          <w:lang w:eastAsia="ru-RU"/>
        </w:rPr>
        <w:t xml:space="preserve"> Мы согласны поставить товар в полном объеме в соответствии с требованиями запроса цен (котировок).</w:t>
      </w:r>
    </w:p>
    <w:p w:rsidR="003A5DE1" w:rsidRPr="003A5DE1" w:rsidRDefault="003A5DE1" w:rsidP="003A5DE1">
      <w:pPr>
        <w:suppressAutoHyphens/>
        <w:autoSpaceDE w:val="0"/>
        <w:autoSpaceDN w:val="0"/>
        <w:adjustRightInd w:val="0"/>
        <w:spacing w:after="0" w:line="240" w:lineRule="auto"/>
        <w:rPr>
          <w:rFonts w:ascii="Times New Roman" w:hAnsi="Times New Roman"/>
          <w:bCs/>
          <w:color w:val="000000"/>
          <w:lang w:eastAsia="ru-RU"/>
        </w:rPr>
      </w:pPr>
      <w:r w:rsidRPr="003A5DE1">
        <w:rPr>
          <w:rFonts w:ascii="Times New Roman" w:hAnsi="Times New Roman"/>
          <w:b/>
          <w:color w:val="000000"/>
          <w:lang w:eastAsia="ru-RU"/>
        </w:rPr>
        <w:t>3.</w:t>
      </w:r>
      <w:r w:rsidRPr="003A5DE1">
        <w:rPr>
          <w:rFonts w:ascii="Times New Roman" w:hAnsi="Times New Roman"/>
          <w:color w:val="000000"/>
          <w:lang w:eastAsia="ru-RU"/>
        </w:rPr>
        <w:t xml:space="preserve"> </w:t>
      </w:r>
      <w:r w:rsidRPr="003A5DE1">
        <w:rPr>
          <w:rFonts w:ascii="Times New Roman" w:hAnsi="Times New Roman"/>
          <w:bCs/>
          <w:color w:val="000000"/>
          <w:lang w:eastAsia="ru-RU"/>
        </w:rPr>
        <w:t>Характеристики и количество поставляемого товара:</w:t>
      </w:r>
    </w:p>
    <w:p w:rsidR="003A5DE1" w:rsidRPr="003A5DE1" w:rsidRDefault="003A5DE1" w:rsidP="003A5DE1">
      <w:pPr>
        <w:suppressAutoHyphens/>
        <w:autoSpaceDE w:val="0"/>
        <w:autoSpaceDN w:val="0"/>
        <w:adjustRightInd w:val="0"/>
        <w:spacing w:after="0" w:line="240" w:lineRule="auto"/>
        <w:rPr>
          <w:rFonts w:ascii="Times New Roman" w:hAnsi="Times New Roman"/>
          <w:b/>
          <w:bCs/>
          <w:color w:val="000000"/>
          <w:lang w:eastAsia="ru-RU"/>
        </w:rPr>
      </w:pP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3"/>
        <w:gridCol w:w="2159"/>
        <w:gridCol w:w="1805"/>
        <w:gridCol w:w="708"/>
        <w:gridCol w:w="720"/>
        <w:gridCol w:w="1080"/>
        <w:gridCol w:w="1080"/>
      </w:tblGrid>
      <w:tr w:rsidR="003A5DE1" w:rsidRPr="003A5DE1" w:rsidTr="003A5DE1">
        <w:tc>
          <w:tcPr>
            <w:tcW w:w="540" w:type="dxa"/>
            <w:tcBorders>
              <w:top w:val="single" w:sz="4" w:space="0" w:color="auto"/>
              <w:left w:val="single" w:sz="4" w:space="0" w:color="auto"/>
              <w:bottom w:val="single" w:sz="4" w:space="0" w:color="auto"/>
              <w:right w:val="single" w:sz="4" w:space="0" w:color="auto"/>
            </w:tcBorders>
            <w:hideMark/>
          </w:tcPr>
          <w:p w:rsidR="003A5DE1" w:rsidRPr="003A5DE1" w:rsidRDefault="003A5DE1" w:rsidP="003A5DE1">
            <w:pPr>
              <w:suppressAutoHyphens/>
              <w:spacing w:after="0" w:line="240" w:lineRule="exact"/>
              <w:jc w:val="center"/>
              <w:rPr>
                <w:rFonts w:ascii="Times New Roman" w:hAnsi="Times New Roman"/>
                <w:b/>
                <w:sz w:val="24"/>
                <w:szCs w:val="24"/>
                <w:lang w:eastAsia="ru-RU"/>
              </w:rPr>
            </w:pPr>
            <w:r w:rsidRPr="003A5DE1">
              <w:rPr>
                <w:rFonts w:ascii="Times New Roman" w:hAnsi="Times New Roman"/>
                <w:b/>
                <w:lang w:eastAsia="ru-RU"/>
              </w:rPr>
              <w:t>№</w:t>
            </w:r>
          </w:p>
          <w:p w:rsidR="003A5DE1" w:rsidRPr="003A5DE1" w:rsidRDefault="003A5DE1" w:rsidP="003A5DE1">
            <w:pPr>
              <w:suppressAutoHyphens/>
              <w:spacing w:after="0" w:line="240" w:lineRule="exact"/>
              <w:jc w:val="center"/>
              <w:rPr>
                <w:rFonts w:ascii="Times New Roman" w:hAnsi="Times New Roman"/>
                <w:b/>
                <w:sz w:val="24"/>
                <w:szCs w:val="24"/>
                <w:lang w:eastAsia="ru-RU"/>
              </w:rPr>
            </w:pPr>
            <w:r w:rsidRPr="003A5DE1">
              <w:rPr>
                <w:rFonts w:ascii="Times New Roman" w:hAnsi="Times New Roman"/>
                <w:b/>
                <w:lang w:eastAsia="ru-RU"/>
              </w:rPr>
              <w:t>п/п</w:t>
            </w:r>
          </w:p>
        </w:tc>
        <w:tc>
          <w:tcPr>
            <w:tcW w:w="2154" w:type="dxa"/>
            <w:tcBorders>
              <w:top w:val="single" w:sz="4" w:space="0" w:color="auto"/>
              <w:left w:val="single" w:sz="4" w:space="0" w:color="auto"/>
              <w:bottom w:val="single" w:sz="4" w:space="0" w:color="auto"/>
              <w:right w:val="single" w:sz="4" w:space="0" w:color="auto"/>
            </w:tcBorders>
            <w:hideMark/>
          </w:tcPr>
          <w:p w:rsidR="003A5DE1" w:rsidRPr="003A5DE1" w:rsidRDefault="003A5DE1" w:rsidP="003A5DE1">
            <w:pPr>
              <w:suppressAutoHyphens/>
              <w:spacing w:after="0" w:line="240" w:lineRule="exact"/>
              <w:jc w:val="center"/>
              <w:rPr>
                <w:rFonts w:ascii="Times New Roman" w:hAnsi="Times New Roman"/>
                <w:b/>
                <w:sz w:val="24"/>
                <w:szCs w:val="24"/>
                <w:lang w:eastAsia="ru-RU"/>
              </w:rPr>
            </w:pPr>
            <w:r w:rsidRPr="003A5DE1">
              <w:rPr>
                <w:rFonts w:ascii="Times New Roman" w:hAnsi="Times New Roman"/>
                <w:b/>
                <w:lang w:eastAsia="ru-RU"/>
              </w:rPr>
              <w:t>Наименование</w:t>
            </w:r>
          </w:p>
          <w:p w:rsidR="003A5DE1" w:rsidRPr="003A5DE1" w:rsidRDefault="003A5DE1" w:rsidP="003A5DE1">
            <w:pPr>
              <w:suppressAutoHyphens/>
              <w:spacing w:after="0" w:line="240" w:lineRule="exact"/>
              <w:jc w:val="center"/>
              <w:rPr>
                <w:rFonts w:ascii="Times New Roman" w:hAnsi="Times New Roman"/>
                <w:b/>
                <w:sz w:val="24"/>
                <w:szCs w:val="24"/>
                <w:lang w:eastAsia="ru-RU"/>
              </w:rPr>
            </w:pPr>
            <w:r w:rsidRPr="003A5DE1">
              <w:rPr>
                <w:rFonts w:ascii="Times New Roman" w:hAnsi="Times New Roman"/>
                <w:b/>
                <w:lang w:eastAsia="ru-RU"/>
              </w:rPr>
              <w:t xml:space="preserve">товара </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5DE1" w:rsidRPr="003A5DE1" w:rsidRDefault="003A5DE1" w:rsidP="003A5DE1">
            <w:pPr>
              <w:suppressAutoHyphens/>
              <w:spacing w:after="0" w:line="240" w:lineRule="exact"/>
              <w:jc w:val="center"/>
              <w:rPr>
                <w:rFonts w:ascii="Times New Roman" w:hAnsi="Times New Roman"/>
                <w:b/>
                <w:sz w:val="24"/>
                <w:szCs w:val="24"/>
                <w:lang w:eastAsia="ru-RU"/>
              </w:rPr>
            </w:pPr>
            <w:r w:rsidRPr="003A5DE1">
              <w:rPr>
                <w:rFonts w:ascii="Times New Roman" w:hAnsi="Times New Roman"/>
                <w:b/>
                <w:lang w:eastAsia="ru-RU"/>
              </w:rPr>
              <w:t xml:space="preserve">Характеристика </w:t>
            </w:r>
          </w:p>
        </w:tc>
        <w:tc>
          <w:tcPr>
            <w:tcW w:w="1806" w:type="dxa"/>
            <w:tcBorders>
              <w:top w:val="single" w:sz="4" w:space="0" w:color="auto"/>
              <w:left w:val="single" w:sz="4" w:space="0" w:color="auto"/>
              <w:bottom w:val="single" w:sz="4" w:space="0" w:color="auto"/>
              <w:right w:val="single" w:sz="4" w:space="0" w:color="auto"/>
            </w:tcBorders>
            <w:hideMark/>
          </w:tcPr>
          <w:p w:rsidR="003A5DE1" w:rsidRPr="003A5DE1" w:rsidRDefault="003A5DE1" w:rsidP="003A5DE1">
            <w:pPr>
              <w:suppressAutoHyphens/>
              <w:spacing w:after="0" w:line="240" w:lineRule="exact"/>
              <w:jc w:val="center"/>
              <w:rPr>
                <w:rFonts w:ascii="Times New Roman" w:hAnsi="Times New Roman"/>
                <w:b/>
                <w:sz w:val="24"/>
                <w:szCs w:val="24"/>
                <w:lang w:eastAsia="ru-RU"/>
              </w:rPr>
            </w:pPr>
            <w:r w:rsidRPr="003A5DE1">
              <w:rPr>
                <w:rFonts w:ascii="Times New Roman" w:hAnsi="Times New Roman"/>
                <w:b/>
                <w:lang w:eastAsia="ru-RU"/>
              </w:rPr>
              <w:t>Страна изготовления, фирма производителя</w:t>
            </w:r>
          </w:p>
        </w:tc>
        <w:tc>
          <w:tcPr>
            <w:tcW w:w="708" w:type="dxa"/>
            <w:tcBorders>
              <w:top w:val="single" w:sz="4" w:space="0" w:color="auto"/>
              <w:left w:val="single" w:sz="4" w:space="0" w:color="auto"/>
              <w:bottom w:val="single" w:sz="4" w:space="0" w:color="auto"/>
              <w:right w:val="single" w:sz="4" w:space="0" w:color="auto"/>
            </w:tcBorders>
            <w:vAlign w:val="center"/>
            <w:hideMark/>
          </w:tcPr>
          <w:p w:rsidR="003A5DE1" w:rsidRPr="003A5DE1" w:rsidRDefault="003A5DE1" w:rsidP="003A5DE1">
            <w:pPr>
              <w:suppressAutoHyphens/>
              <w:spacing w:after="0" w:line="240" w:lineRule="exact"/>
              <w:jc w:val="center"/>
              <w:rPr>
                <w:rFonts w:ascii="Times New Roman" w:hAnsi="Times New Roman"/>
                <w:b/>
                <w:sz w:val="24"/>
                <w:szCs w:val="24"/>
                <w:lang w:eastAsia="ru-RU"/>
              </w:rPr>
            </w:pPr>
            <w:r w:rsidRPr="003A5DE1">
              <w:rPr>
                <w:rFonts w:ascii="Times New Roman" w:hAnsi="Times New Roman"/>
                <w:b/>
                <w:lang w:eastAsia="ru-RU"/>
              </w:rPr>
              <w:t>Единица изм.</w:t>
            </w:r>
          </w:p>
        </w:tc>
        <w:tc>
          <w:tcPr>
            <w:tcW w:w="720" w:type="dxa"/>
            <w:tcBorders>
              <w:top w:val="single" w:sz="4" w:space="0" w:color="auto"/>
              <w:left w:val="single" w:sz="4" w:space="0" w:color="auto"/>
              <w:bottom w:val="single" w:sz="4" w:space="0" w:color="auto"/>
              <w:right w:val="single" w:sz="4" w:space="0" w:color="auto"/>
            </w:tcBorders>
            <w:hideMark/>
          </w:tcPr>
          <w:p w:rsidR="003A5DE1" w:rsidRPr="003A5DE1" w:rsidRDefault="003A5DE1" w:rsidP="003A5DE1">
            <w:pPr>
              <w:suppressAutoHyphens/>
              <w:spacing w:after="0" w:line="240" w:lineRule="exact"/>
              <w:jc w:val="center"/>
              <w:rPr>
                <w:rFonts w:ascii="Times New Roman" w:hAnsi="Times New Roman"/>
                <w:b/>
                <w:sz w:val="24"/>
                <w:szCs w:val="24"/>
                <w:lang w:eastAsia="ru-RU"/>
              </w:rPr>
            </w:pPr>
            <w:r w:rsidRPr="003A5DE1">
              <w:rPr>
                <w:rFonts w:ascii="Times New Roman" w:hAnsi="Times New Roman"/>
                <w:b/>
                <w:lang w:eastAsia="ru-RU"/>
              </w:rPr>
              <w:t>Кол-во</w:t>
            </w:r>
          </w:p>
        </w:tc>
        <w:tc>
          <w:tcPr>
            <w:tcW w:w="1080" w:type="dxa"/>
            <w:tcBorders>
              <w:top w:val="single" w:sz="4" w:space="0" w:color="auto"/>
              <w:left w:val="single" w:sz="4" w:space="0" w:color="auto"/>
              <w:bottom w:val="single" w:sz="4" w:space="0" w:color="auto"/>
              <w:right w:val="single" w:sz="4" w:space="0" w:color="auto"/>
            </w:tcBorders>
            <w:hideMark/>
          </w:tcPr>
          <w:p w:rsidR="003A5DE1" w:rsidRPr="003A5DE1" w:rsidRDefault="003A5DE1" w:rsidP="003A5DE1">
            <w:pPr>
              <w:suppressAutoHyphens/>
              <w:spacing w:after="0" w:line="240" w:lineRule="exact"/>
              <w:jc w:val="center"/>
              <w:rPr>
                <w:rFonts w:ascii="Times New Roman" w:hAnsi="Times New Roman"/>
                <w:b/>
                <w:sz w:val="24"/>
                <w:szCs w:val="24"/>
                <w:lang w:eastAsia="ru-RU"/>
              </w:rPr>
            </w:pPr>
            <w:r w:rsidRPr="003A5DE1">
              <w:rPr>
                <w:rFonts w:ascii="Times New Roman" w:hAnsi="Times New Roman"/>
                <w:b/>
                <w:lang w:eastAsia="ru-RU"/>
              </w:rPr>
              <w:t>Стоимость за единицу</w:t>
            </w:r>
          </w:p>
        </w:tc>
        <w:tc>
          <w:tcPr>
            <w:tcW w:w="1080" w:type="dxa"/>
            <w:tcBorders>
              <w:top w:val="single" w:sz="4" w:space="0" w:color="auto"/>
              <w:left w:val="single" w:sz="4" w:space="0" w:color="auto"/>
              <w:bottom w:val="single" w:sz="4" w:space="0" w:color="auto"/>
              <w:right w:val="single" w:sz="4" w:space="0" w:color="auto"/>
            </w:tcBorders>
            <w:hideMark/>
          </w:tcPr>
          <w:p w:rsidR="003A5DE1" w:rsidRPr="003A5DE1" w:rsidRDefault="003A5DE1" w:rsidP="003A5DE1">
            <w:pPr>
              <w:suppressAutoHyphens/>
              <w:spacing w:after="0" w:line="240" w:lineRule="exact"/>
              <w:jc w:val="center"/>
              <w:rPr>
                <w:rFonts w:ascii="Times New Roman" w:hAnsi="Times New Roman"/>
                <w:b/>
                <w:sz w:val="24"/>
                <w:szCs w:val="24"/>
                <w:lang w:eastAsia="ru-RU"/>
              </w:rPr>
            </w:pPr>
            <w:r w:rsidRPr="003A5DE1">
              <w:rPr>
                <w:rFonts w:ascii="Times New Roman" w:hAnsi="Times New Roman"/>
                <w:b/>
                <w:bCs/>
                <w:color w:val="000000"/>
                <w:lang w:eastAsia="ru-RU"/>
              </w:rPr>
              <w:t xml:space="preserve">Сумма, </w:t>
            </w:r>
            <w:r w:rsidRPr="003A5DE1">
              <w:rPr>
                <w:rFonts w:ascii="Times New Roman" w:hAnsi="Times New Roman"/>
                <w:b/>
                <w:bCs/>
                <w:i/>
                <w:color w:val="000000"/>
                <w:lang w:eastAsia="ru-RU"/>
              </w:rPr>
              <w:t>(рублей)</w:t>
            </w:r>
          </w:p>
        </w:tc>
      </w:tr>
      <w:tr w:rsidR="003A5DE1" w:rsidRPr="003A5DE1" w:rsidTr="003A5DE1">
        <w:tc>
          <w:tcPr>
            <w:tcW w:w="540" w:type="dxa"/>
            <w:tcBorders>
              <w:top w:val="single" w:sz="4" w:space="0" w:color="auto"/>
              <w:left w:val="single" w:sz="4" w:space="0" w:color="auto"/>
              <w:bottom w:val="single" w:sz="4" w:space="0" w:color="auto"/>
              <w:right w:val="single" w:sz="4" w:space="0" w:color="auto"/>
            </w:tcBorders>
            <w:hideMark/>
          </w:tcPr>
          <w:p w:rsidR="003A5DE1" w:rsidRPr="003A5DE1" w:rsidRDefault="003A5DE1" w:rsidP="003A5DE1">
            <w:pPr>
              <w:suppressAutoHyphens/>
              <w:spacing w:after="0" w:line="240" w:lineRule="exact"/>
              <w:jc w:val="center"/>
              <w:rPr>
                <w:rFonts w:ascii="Times New Roman" w:hAnsi="Times New Roman"/>
                <w:sz w:val="24"/>
                <w:szCs w:val="24"/>
                <w:lang w:eastAsia="ru-RU"/>
              </w:rPr>
            </w:pPr>
            <w:r w:rsidRPr="003A5DE1">
              <w:rPr>
                <w:rFonts w:ascii="Times New Roman" w:hAnsi="Times New Roman"/>
                <w:lang w:eastAsia="ru-RU"/>
              </w:rPr>
              <w:t>1</w:t>
            </w:r>
          </w:p>
        </w:tc>
        <w:tc>
          <w:tcPr>
            <w:tcW w:w="2154" w:type="dxa"/>
            <w:tcBorders>
              <w:top w:val="single" w:sz="4" w:space="0" w:color="auto"/>
              <w:left w:val="single" w:sz="4" w:space="0" w:color="auto"/>
              <w:bottom w:val="single" w:sz="4" w:space="0" w:color="auto"/>
              <w:right w:val="single" w:sz="4" w:space="0" w:color="auto"/>
            </w:tcBorders>
            <w:vAlign w:val="center"/>
          </w:tcPr>
          <w:p w:rsidR="003A5DE1" w:rsidRPr="003A5DE1" w:rsidRDefault="003A5DE1" w:rsidP="003A5DE1">
            <w:pPr>
              <w:suppressAutoHyphens/>
              <w:spacing w:after="0" w:line="240" w:lineRule="auto"/>
              <w:jc w:val="center"/>
              <w:rPr>
                <w:rFonts w:ascii="Times New Roman" w:hAnsi="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uppressAutoHyphens/>
              <w:spacing w:after="0" w:line="240" w:lineRule="auto"/>
              <w:rPr>
                <w:rFonts w:ascii="Times New Roman" w:hAnsi="Times New Roman"/>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napToGrid w:val="0"/>
              <w:spacing w:after="0" w:line="240" w:lineRule="auto"/>
              <w:jc w:val="center"/>
              <w:rPr>
                <w:rFonts w:ascii="Times New Roman" w:hAnsi="Times New Roman"/>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A5DE1" w:rsidRPr="003A5DE1" w:rsidRDefault="003A5DE1" w:rsidP="003A5DE1">
            <w:pPr>
              <w:snapToGrid w:val="0"/>
              <w:spacing w:after="0" w:line="240" w:lineRule="auto"/>
              <w:jc w:val="center"/>
              <w:rPr>
                <w:rFonts w:ascii="Times New Roman" w:hAnsi="Times New Roman"/>
                <w:color w:val="000000"/>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A5DE1" w:rsidRPr="003A5DE1" w:rsidRDefault="003A5DE1" w:rsidP="003A5DE1">
            <w:pPr>
              <w:snapToGrid w:val="0"/>
              <w:spacing w:after="0" w:line="240" w:lineRule="auto"/>
              <w:jc w:val="center"/>
              <w:rPr>
                <w:rFonts w:ascii="Times New Roman" w:hAnsi="Times New Roman"/>
                <w:b/>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r>
      <w:tr w:rsidR="003A5DE1" w:rsidRPr="003A5DE1" w:rsidTr="003A5DE1">
        <w:tc>
          <w:tcPr>
            <w:tcW w:w="540" w:type="dxa"/>
            <w:tcBorders>
              <w:top w:val="nil"/>
              <w:left w:val="single" w:sz="4" w:space="0" w:color="auto"/>
              <w:bottom w:val="single" w:sz="4" w:space="0" w:color="auto"/>
              <w:right w:val="single" w:sz="4" w:space="0" w:color="auto"/>
            </w:tcBorders>
            <w:hideMark/>
          </w:tcPr>
          <w:p w:rsidR="003A5DE1" w:rsidRPr="003A5DE1" w:rsidRDefault="003A5DE1" w:rsidP="003A5DE1">
            <w:pPr>
              <w:suppressAutoHyphens/>
              <w:spacing w:after="0" w:line="240" w:lineRule="exact"/>
              <w:jc w:val="center"/>
              <w:rPr>
                <w:rFonts w:ascii="Times New Roman" w:hAnsi="Times New Roman"/>
                <w:sz w:val="24"/>
                <w:szCs w:val="24"/>
                <w:lang w:eastAsia="ru-RU"/>
              </w:rPr>
            </w:pPr>
            <w:r w:rsidRPr="003A5DE1">
              <w:rPr>
                <w:rFonts w:ascii="Times New Roman" w:hAnsi="Times New Roman"/>
                <w:lang w:eastAsia="ru-RU"/>
              </w:rPr>
              <w:t>2</w:t>
            </w:r>
          </w:p>
        </w:tc>
        <w:tc>
          <w:tcPr>
            <w:tcW w:w="2154" w:type="dxa"/>
            <w:tcBorders>
              <w:top w:val="nil"/>
              <w:left w:val="single" w:sz="4" w:space="0" w:color="auto"/>
              <w:bottom w:val="single" w:sz="4" w:space="0" w:color="auto"/>
              <w:right w:val="single" w:sz="4" w:space="0" w:color="auto"/>
            </w:tcBorders>
            <w:vAlign w:val="center"/>
          </w:tcPr>
          <w:p w:rsidR="003A5DE1" w:rsidRPr="003A5DE1" w:rsidRDefault="003A5DE1" w:rsidP="003A5DE1">
            <w:pPr>
              <w:suppressAutoHyphens/>
              <w:spacing w:after="0" w:line="240" w:lineRule="auto"/>
              <w:jc w:val="center"/>
              <w:rPr>
                <w:rFonts w:ascii="Times New Roman" w:hAnsi="Times New Roman"/>
                <w:sz w:val="24"/>
                <w:szCs w:val="24"/>
                <w:lang w:eastAsia="ru-RU"/>
              </w:rPr>
            </w:pPr>
          </w:p>
        </w:tc>
        <w:tc>
          <w:tcPr>
            <w:tcW w:w="2160" w:type="dxa"/>
            <w:tcBorders>
              <w:top w:val="nil"/>
              <w:left w:val="single" w:sz="4" w:space="0" w:color="auto"/>
              <w:bottom w:val="single" w:sz="4" w:space="0" w:color="auto"/>
              <w:right w:val="single" w:sz="4" w:space="0" w:color="auto"/>
            </w:tcBorders>
          </w:tcPr>
          <w:p w:rsidR="003A5DE1" w:rsidRPr="003A5DE1" w:rsidRDefault="003A5DE1" w:rsidP="003A5DE1">
            <w:pPr>
              <w:suppressAutoHyphens/>
              <w:spacing w:after="0" w:line="240" w:lineRule="auto"/>
              <w:rPr>
                <w:rFonts w:ascii="Times New Roman" w:hAnsi="Times New Roman"/>
                <w:sz w:val="24"/>
                <w:szCs w:val="24"/>
                <w:lang w:eastAsia="ru-RU"/>
              </w:rPr>
            </w:pPr>
          </w:p>
        </w:tc>
        <w:tc>
          <w:tcPr>
            <w:tcW w:w="1806" w:type="dxa"/>
            <w:tcBorders>
              <w:top w:val="nil"/>
              <w:left w:val="single" w:sz="4" w:space="0" w:color="auto"/>
              <w:bottom w:val="single" w:sz="4" w:space="0" w:color="auto"/>
              <w:right w:val="single" w:sz="4" w:space="0" w:color="auto"/>
            </w:tcBorders>
          </w:tcPr>
          <w:p w:rsidR="003A5DE1" w:rsidRPr="003A5DE1" w:rsidRDefault="003A5DE1" w:rsidP="003A5DE1">
            <w:pPr>
              <w:snapToGrid w:val="0"/>
              <w:spacing w:after="0" w:line="240" w:lineRule="auto"/>
              <w:jc w:val="center"/>
              <w:rPr>
                <w:rFonts w:ascii="Times New Roman" w:hAnsi="Times New Roman"/>
                <w:color w:val="000000"/>
                <w:sz w:val="24"/>
                <w:szCs w:val="24"/>
                <w:lang w:eastAsia="ru-RU"/>
              </w:rPr>
            </w:pPr>
          </w:p>
        </w:tc>
        <w:tc>
          <w:tcPr>
            <w:tcW w:w="708" w:type="dxa"/>
            <w:tcBorders>
              <w:top w:val="nil"/>
              <w:left w:val="single" w:sz="4" w:space="0" w:color="auto"/>
              <w:bottom w:val="single" w:sz="4" w:space="0" w:color="auto"/>
              <w:right w:val="single" w:sz="4" w:space="0" w:color="auto"/>
            </w:tcBorders>
            <w:vAlign w:val="center"/>
          </w:tcPr>
          <w:p w:rsidR="003A5DE1" w:rsidRPr="003A5DE1" w:rsidRDefault="003A5DE1" w:rsidP="003A5DE1">
            <w:pPr>
              <w:snapToGrid w:val="0"/>
              <w:spacing w:after="0" w:line="240" w:lineRule="auto"/>
              <w:jc w:val="center"/>
              <w:rPr>
                <w:rFonts w:ascii="Times New Roman" w:hAnsi="Times New Roman"/>
                <w:color w:val="000000"/>
                <w:sz w:val="24"/>
                <w:szCs w:val="24"/>
                <w:lang w:eastAsia="ru-RU"/>
              </w:rPr>
            </w:pPr>
          </w:p>
        </w:tc>
        <w:tc>
          <w:tcPr>
            <w:tcW w:w="720" w:type="dxa"/>
            <w:tcBorders>
              <w:top w:val="nil"/>
              <w:left w:val="single" w:sz="4" w:space="0" w:color="auto"/>
              <w:bottom w:val="single" w:sz="4" w:space="0" w:color="auto"/>
              <w:right w:val="single" w:sz="4" w:space="0" w:color="auto"/>
            </w:tcBorders>
            <w:vAlign w:val="center"/>
          </w:tcPr>
          <w:p w:rsidR="003A5DE1" w:rsidRPr="003A5DE1" w:rsidRDefault="003A5DE1" w:rsidP="003A5DE1">
            <w:pPr>
              <w:snapToGrid w:val="0"/>
              <w:spacing w:after="0" w:line="240" w:lineRule="auto"/>
              <w:jc w:val="center"/>
              <w:rPr>
                <w:rFonts w:ascii="Times New Roman" w:hAnsi="Times New Roman"/>
                <w:b/>
                <w:color w:val="000000"/>
                <w:sz w:val="24"/>
                <w:szCs w:val="24"/>
                <w:lang w:eastAsia="ru-RU"/>
              </w:rPr>
            </w:pPr>
          </w:p>
        </w:tc>
        <w:tc>
          <w:tcPr>
            <w:tcW w:w="1080" w:type="dxa"/>
            <w:tcBorders>
              <w:top w:val="nil"/>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c>
          <w:tcPr>
            <w:tcW w:w="1080" w:type="dxa"/>
            <w:tcBorders>
              <w:top w:val="nil"/>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r>
      <w:tr w:rsidR="003A5DE1" w:rsidRPr="003A5DE1" w:rsidTr="003A5DE1">
        <w:tc>
          <w:tcPr>
            <w:tcW w:w="540" w:type="dxa"/>
            <w:tcBorders>
              <w:top w:val="nil"/>
              <w:left w:val="single" w:sz="4" w:space="0" w:color="auto"/>
              <w:bottom w:val="single" w:sz="4" w:space="0" w:color="auto"/>
              <w:right w:val="single" w:sz="4" w:space="0" w:color="auto"/>
            </w:tcBorders>
            <w:hideMark/>
          </w:tcPr>
          <w:p w:rsidR="003A5DE1" w:rsidRPr="003A5DE1" w:rsidRDefault="003A5DE1" w:rsidP="003A5DE1">
            <w:pPr>
              <w:suppressAutoHyphens/>
              <w:spacing w:after="0" w:line="240" w:lineRule="exact"/>
              <w:jc w:val="center"/>
              <w:rPr>
                <w:rFonts w:ascii="Times New Roman" w:hAnsi="Times New Roman"/>
                <w:sz w:val="24"/>
                <w:szCs w:val="24"/>
                <w:lang w:eastAsia="ru-RU"/>
              </w:rPr>
            </w:pPr>
            <w:r w:rsidRPr="003A5DE1">
              <w:rPr>
                <w:rFonts w:ascii="Times New Roman" w:hAnsi="Times New Roman"/>
                <w:lang w:eastAsia="ru-RU"/>
              </w:rPr>
              <w:t>3</w:t>
            </w:r>
          </w:p>
        </w:tc>
        <w:tc>
          <w:tcPr>
            <w:tcW w:w="2154" w:type="dxa"/>
            <w:tcBorders>
              <w:top w:val="nil"/>
              <w:left w:val="single" w:sz="4" w:space="0" w:color="auto"/>
              <w:bottom w:val="single" w:sz="4" w:space="0" w:color="auto"/>
              <w:right w:val="single" w:sz="4" w:space="0" w:color="auto"/>
            </w:tcBorders>
            <w:vAlign w:val="center"/>
          </w:tcPr>
          <w:p w:rsidR="003A5DE1" w:rsidRPr="003A5DE1" w:rsidRDefault="003A5DE1" w:rsidP="003A5DE1">
            <w:pPr>
              <w:suppressAutoHyphens/>
              <w:spacing w:after="0" w:line="240" w:lineRule="auto"/>
              <w:jc w:val="center"/>
              <w:rPr>
                <w:rFonts w:ascii="Times New Roman" w:hAnsi="Times New Roman"/>
                <w:sz w:val="24"/>
                <w:szCs w:val="24"/>
                <w:lang w:eastAsia="ru-RU"/>
              </w:rPr>
            </w:pPr>
          </w:p>
        </w:tc>
        <w:tc>
          <w:tcPr>
            <w:tcW w:w="2160" w:type="dxa"/>
            <w:tcBorders>
              <w:top w:val="nil"/>
              <w:left w:val="single" w:sz="4" w:space="0" w:color="auto"/>
              <w:bottom w:val="single" w:sz="4" w:space="0" w:color="auto"/>
              <w:right w:val="single" w:sz="4" w:space="0" w:color="auto"/>
            </w:tcBorders>
          </w:tcPr>
          <w:p w:rsidR="003A5DE1" w:rsidRPr="003A5DE1" w:rsidRDefault="003A5DE1" w:rsidP="003A5DE1">
            <w:pPr>
              <w:suppressAutoHyphens/>
              <w:spacing w:after="0" w:line="240" w:lineRule="auto"/>
              <w:rPr>
                <w:rFonts w:ascii="Times New Roman" w:hAnsi="Times New Roman"/>
                <w:sz w:val="24"/>
                <w:szCs w:val="24"/>
                <w:lang w:eastAsia="ru-RU"/>
              </w:rPr>
            </w:pPr>
          </w:p>
        </w:tc>
        <w:tc>
          <w:tcPr>
            <w:tcW w:w="1806" w:type="dxa"/>
            <w:tcBorders>
              <w:top w:val="nil"/>
              <w:left w:val="single" w:sz="4" w:space="0" w:color="auto"/>
              <w:bottom w:val="single" w:sz="4" w:space="0" w:color="auto"/>
              <w:right w:val="single" w:sz="4" w:space="0" w:color="auto"/>
            </w:tcBorders>
          </w:tcPr>
          <w:p w:rsidR="003A5DE1" w:rsidRPr="003A5DE1" w:rsidRDefault="003A5DE1" w:rsidP="003A5DE1">
            <w:pPr>
              <w:snapToGrid w:val="0"/>
              <w:spacing w:after="0" w:line="240" w:lineRule="auto"/>
              <w:jc w:val="center"/>
              <w:rPr>
                <w:rFonts w:ascii="Times New Roman" w:hAnsi="Times New Roman"/>
                <w:color w:val="000000"/>
                <w:sz w:val="24"/>
                <w:szCs w:val="24"/>
                <w:lang w:eastAsia="ru-RU"/>
              </w:rPr>
            </w:pPr>
          </w:p>
        </w:tc>
        <w:tc>
          <w:tcPr>
            <w:tcW w:w="708" w:type="dxa"/>
            <w:tcBorders>
              <w:top w:val="nil"/>
              <w:left w:val="single" w:sz="4" w:space="0" w:color="auto"/>
              <w:bottom w:val="single" w:sz="4" w:space="0" w:color="auto"/>
              <w:right w:val="single" w:sz="4" w:space="0" w:color="auto"/>
            </w:tcBorders>
            <w:vAlign w:val="center"/>
          </w:tcPr>
          <w:p w:rsidR="003A5DE1" w:rsidRPr="003A5DE1" w:rsidRDefault="003A5DE1" w:rsidP="003A5DE1">
            <w:pPr>
              <w:snapToGrid w:val="0"/>
              <w:spacing w:after="0" w:line="240" w:lineRule="auto"/>
              <w:jc w:val="center"/>
              <w:rPr>
                <w:rFonts w:ascii="Times New Roman" w:hAnsi="Times New Roman"/>
                <w:color w:val="000000"/>
                <w:sz w:val="24"/>
                <w:szCs w:val="24"/>
                <w:lang w:eastAsia="ru-RU"/>
              </w:rPr>
            </w:pPr>
          </w:p>
        </w:tc>
        <w:tc>
          <w:tcPr>
            <w:tcW w:w="720" w:type="dxa"/>
            <w:tcBorders>
              <w:top w:val="nil"/>
              <w:left w:val="single" w:sz="4" w:space="0" w:color="auto"/>
              <w:bottom w:val="single" w:sz="4" w:space="0" w:color="auto"/>
              <w:right w:val="single" w:sz="4" w:space="0" w:color="auto"/>
            </w:tcBorders>
            <w:vAlign w:val="center"/>
          </w:tcPr>
          <w:p w:rsidR="003A5DE1" w:rsidRPr="003A5DE1" w:rsidRDefault="003A5DE1" w:rsidP="003A5DE1">
            <w:pPr>
              <w:snapToGrid w:val="0"/>
              <w:spacing w:after="0" w:line="240" w:lineRule="auto"/>
              <w:jc w:val="center"/>
              <w:rPr>
                <w:rFonts w:ascii="Times New Roman" w:hAnsi="Times New Roman"/>
                <w:b/>
                <w:color w:val="000000"/>
                <w:sz w:val="24"/>
                <w:szCs w:val="24"/>
                <w:lang w:eastAsia="ru-RU"/>
              </w:rPr>
            </w:pPr>
          </w:p>
        </w:tc>
        <w:tc>
          <w:tcPr>
            <w:tcW w:w="1080" w:type="dxa"/>
            <w:tcBorders>
              <w:top w:val="nil"/>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c>
          <w:tcPr>
            <w:tcW w:w="1080" w:type="dxa"/>
            <w:tcBorders>
              <w:top w:val="nil"/>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r>
      <w:tr w:rsidR="003A5DE1" w:rsidRPr="003A5DE1" w:rsidTr="003A5DE1">
        <w:trPr>
          <w:trHeight w:val="238"/>
        </w:trPr>
        <w:tc>
          <w:tcPr>
            <w:tcW w:w="540" w:type="dxa"/>
            <w:tcBorders>
              <w:top w:val="nil"/>
              <w:left w:val="single" w:sz="4" w:space="0" w:color="auto"/>
              <w:bottom w:val="single" w:sz="4" w:space="0" w:color="auto"/>
              <w:right w:val="single" w:sz="4" w:space="0" w:color="auto"/>
            </w:tcBorders>
            <w:hideMark/>
          </w:tcPr>
          <w:p w:rsidR="003A5DE1" w:rsidRPr="003A5DE1" w:rsidRDefault="003A5DE1" w:rsidP="003A5DE1">
            <w:pPr>
              <w:suppressAutoHyphens/>
              <w:spacing w:after="0" w:line="240" w:lineRule="exact"/>
              <w:jc w:val="center"/>
              <w:rPr>
                <w:rFonts w:ascii="Times New Roman" w:hAnsi="Times New Roman"/>
                <w:sz w:val="24"/>
                <w:szCs w:val="24"/>
                <w:lang w:eastAsia="ru-RU"/>
              </w:rPr>
            </w:pPr>
            <w:r w:rsidRPr="003A5DE1">
              <w:rPr>
                <w:rFonts w:ascii="Times New Roman" w:hAnsi="Times New Roman"/>
                <w:lang w:eastAsia="ru-RU"/>
              </w:rPr>
              <w:t>4</w:t>
            </w:r>
          </w:p>
        </w:tc>
        <w:tc>
          <w:tcPr>
            <w:tcW w:w="2154" w:type="dxa"/>
            <w:tcBorders>
              <w:top w:val="nil"/>
              <w:left w:val="single" w:sz="4" w:space="0" w:color="auto"/>
              <w:bottom w:val="single" w:sz="4" w:space="0" w:color="auto"/>
              <w:right w:val="single" w:sz="4" w:space="0" w:color="auto"/>
            </w:tcBorders>
            <w:vAlign w:val="center"/>
          </w:tcPr>
          <w:p w:rsidR="003A5DE1" w:rsidRPr="003A5DE1" w:rsidRDefault="003A5DE1" w:rsidP="003A5DE1">
            <w:pPr>
              <w:suppressAutoHyphens/>
              <w:spacing w:after="0" w:line="240" w:lineRule="auto"/>
              <w:jc w:val="center"/>
              <w:rPr>
                <w:rFonts w:ascii="Times New Roman" w:hAnsi="Times New Roman"/>
                <w:sz w:val="24"/>
                <w:szCs w:val="24"/>
                <w:lang w:eastAsia="ru-RU"/>
              </w:rPr>
            </w:pPr>
          </w:p>
        </w:tc>
        <w:tc>
          <w:tcPr>
            <w:tcW w:w="2160" w:type="dxa"/>
            <w:tcBorders>
              <w:top w:val="nil"/>
              <w:left w:val="single" w:sz="4" w:space="0" w:color="auto"/>
              <w:bottom w:val="single" w:sz="4" w:space="0" w:color="auto"/>
              <w:right w:val="single" w:sz="4" w:space="0" w:color="auto"/>
            </w:tcBorders>
          </w:tcPr>
          <w:p w:rsidR="003A5DE1" w:rsidRPr="003A5DE1" w:rsidRDefault="003A5DE1" w:rsidP="003A5DE1">
            <w:pPr>
              <w:suppressAutoHyphens/>
              <w:spacing w:after="0" w:line="240" w:lineRule="auto"/>
              <w:rPr>
                <w:rFonts w:ascii="Times New Roman" w:hAnsi="Times New Roman"/>
                <w:sz w:val="24"/>
                <w:szCs w:val="24"/>
                <w:lang w:eastAsia="ru-RU"/>
              </w:rPr>
            </w:pPr>
          </w:p>
        </w:tc>
        <w:tc>
          <w:tcPr>
            <w:tcW w:w="1806" w:type="dxa"/>
            <w:tcBorders>
              <w:top w:val="nil"/>
              <w:left w:val="single" w:sz="4" w:space="0" w:color="auto"/>
              <w:bottom w:val="single" w:sz="4" w:space="0" w:color="auto"/>
              <w:right w:val="single" w:sz="4" w:space="0" w:color="auto"/>
            </w:tcBorders>
          </w:tcPr>
          <w:p w:rsidR="003A5DE1" w:rsidRPr="003A5DE1" w:rsidRDefault="003A5DE1" w:rsidP="003A5DE1">
            <w:pPr>
              <w:snapToGrid w:val="0"/>
              <w:spacing w:after="0" w:line="240" w:lineRule="auto"/>
              <w:jc w:val="center"/>
              <w:rPr>
                <w:rFonts w:ascii="Times New Roman" w:hAnsi="Times New Roman"/>
                <w:color w:val="000000"/>
                <w:sz w:val="24"/>
                <w:szCs w:val="24"/>
                <w:lang w:eastAsia="ru-RU"/>
              </w:rPr>
            </w:pPr>
          </w:p>
        </w:tc>
        <w:tc>
          <w:tcPr>
            <w:tcW w:w="708" w:type="dxa"/>
            <w:tcBorders>
              <w:top w:val="nil"/>
              <w:left w:val="single" w:sz="4" w:space="0" w:color="auto"/>
              <w:bottom w:val="single" w:sz="4" w:space="0" w:color="auto"/>
              <w:right w:val="single" w:sz="4" w:space="0" w:color="auto"/>
            </w:tcBorders>
            <w:vAlign w:val="center"/>
          </w:tcPr>
          <w:p w:rsidR="003A5DE1" w:rsidRPr="003A5DE1" w:rsidRDefault="003A5DE1" w:rsidP="003A5DE1">
            <w:pPr>
              <w:snapToGrid w:val="0"/>
              <w:spacing w:after="0" w:line="240" w:lineRule="auto"/>
              <w:jc w:val="center"/>
              <w:rPr>
                <w:rFonts w:ascii="Times New Roman" w:hAnsi="Times New Roman"/>
                <w:color w:val="000000"/>
                <w:sz w:val="24"/>
                <w:szCs w:val="24"/>
                <w:lang w:eastAsia="ru-RU"/>
              </w:rPr>
            </w:pPr>
          </w:p>
        </w:tc>
        <w:tc>
          <w:tcPr>
            <w:tcW w:w="720" w:type="dxa"/>
            <w:tcBorders>
              <w:top w:val="nil"/>
              <w:left w:val="single" w:sz="4" w:space="0" w:color="auto"/>
              <w:bottom w:val="single" w:sz="4" w:space="0" w:color="auto"/>
              <w:right w:val="single" w:sz="4" w:space="0" w:color="auto"/>
            </w:tcBorders>
            <w:vAlign w:val="center"/>
          </w:tcPr>
          <w:p w:rsidR="003A5DE1" w:rsidRPr="003A5DE1" w:rsidRDefault="003A5DE1" w:rsidP="003A5DE1">
            <w:pPr>
              <w:snapToGrid w:val="0"/>
              <w:spacing w:after="0" w:line="240" w:lineRule="auto"/>
              <w:jc w:val="center"/>
              <w:rPr>
                <w:rFonts w:ascii="Times New Roman" w:hAnsi="Times New Roman"/>
                <w:b/>
                <w:color w:val="000000"/>
                <w:sz w:val="24"/>
                <w:szCs w:val="24"/>
                <w:lang w:eastAsia="ru-RU"/>
              </w:rPr>
            </w:pPr>
          </w:p>
        </w:tc>
        <w:tc>
          <w:tcPr>
            <w:tcW w:w="1080" w:type="dxa"/>
            <w:tcBorders>
              <w:top w:val="nil"/>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c>
          <w:tcPr>
            <w:tcW w:w="1080" w:type="dxa"/>
            <w:tcBorders>
              <w:top w:val="nil"/>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r>
      <w:tr w:rsidR="003A5DE1" w:rsidRPr="003A5DE1" w:rsidTr="003A5DE1">
        <w:trPr>
          <w:trHeight w:val="313"/>
        </w:trPr>
        <w:tc>
          <w:tcPr>
            <w:tcW w:w="540" w:type="dxa"/>
            <w:tcBorders>
              <w:top w:val="single" w:sz="4" w:space="0" w:color="auto"/>
              <w:left w:val="single" w:sz="4" w:space="0" w:color="auto"/>
              <w:bottom w:val="single" w:sz="4" w:space="0" w:color="auto"/>
              <w:right w:val="single" w:sz="4" w:space="0" w:color="auto"/>
            </w:tcBorders>
            <w:hideMark/>
          </w:tcPr>
          <w:p w:rsidR="003A5DE1" w:rsidRPr="003A5DE1" w:rsidRDefault="003A5DE1" w:rsidP="003A5DE1">
            <w:pPr>
              <w:suppressAutoHyphens/>
              <w:spacing w:after="0" w:line="240" w:lineRule="exact"/>
              <w:jc w:val="center"/>
              <w:rPr>
                <w:rFonts w:ascii="Times New Roman" w:hAnsi="Times New Roman"/>
                <w:sz w:val="24"/>
                <w:szCs w:val="24"/>
                <w:lang w:eastAsia="ru-RU"/>
              </w:rPr>
            </w:pPr>
            <w:r w:rsidRPr="003A5DE1">
              <w:rPr>
                <w:rFonts w:ascii="Times New Roman" w:hAnsi="Times New Roman"/>
                <w:lang w:eastAsia="ru-RU"/>
              </w:rPr>
              <w:t>…</w:t>
            </w:r>
          </w:p>
        </w:tc>
        <w:tc>
          <w:tcPr>
            <w:tcW w:w="2154" w:type="dxa"/>
            <w:tcBorders>
              <w:top w:val="single" w:sz="4" w:space="0" w:color="auto"/>
              <w:left w:val="single" w:sz="4" w:space="0" w:color="auto"/>
              <w:bottom w:val="single" w:sz="4" w:space="0" w:color="auto"/>
              <w:right w:val="single" w:sz="4" w:space="0" w:color="auto"/>
            </w:tcBorders>
            <w:vAlign w:val="center"/>
          </w:tcPr>
          <w:p w:rsidR="003A5DE1" w:rsidRPr="003A5DE1" w:rsidRDefault="003A5DE1" w:rsidP="003A5DE1">
            <w:pPr>
              <w:suppressAutoHyphens/>
              <w:spacing w:after="0" w:line="240" w:lineRule="auto"/>
              <w:jc w:val="center"/>
              <w:rPr>
                <w:rFonts w:ascii="Times New Roman" w:hAnsi="Times New Roman"/>
                <w:sz w:val="24"/>
                <w:szCs w:val="24"/>
                <w:lang w:eastAsia="ru-RU"/>
              </w:rPr>
            </w:pPr>
          </w:p>
          <w:p w:rsidR="003A5DE1" w:rsidRPr="003A5DE1" w:rsidRDefault="003A5DE1" w:rsidP="003A5DE1">
            <w:pPr>
              <w:suppressAutoHyphens/>
              <w:spacing w:after="0" w:line="240" w:lineRule="auto"/>
              <w:jc w:val="center"/>
              <w:rPr>
                <w:rFonts w:ascii="Times New Roman" w:hAnsi="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uppressAutoHyphens/>
              <w:spacing w:after="0" w:line="240" w:lineRule="auto"/>
              <w:rPr>
                <w:rFonts w:ascii="Times New Roman" w:hAnsi="Times New Roman"/>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napToGrid w:val="0"/>
              <w:spacing w:after="0" w:line="240" w:lineRule="auto"/>
              <w:jc w:val="center"/>
              <w:rPr>
                <w:rFonts w:ascii="Times New Roman" w:hAnsi="Times New Roman"/>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A5DE1" w:rsidRPr="003A5DE1" w:rsidRDefault="003A5DE1" w:rsidP="003A5DE1">
            <w:pPr>
              <w:snapToGrid w:val="0"/>
              <w:spacing w:after="0" w:line="240" w:lineRule="auto"/>
              <w:jc w:val="center"/>
              <w:rPr>
                <w:rFonts w:ascii="Times New Roman" w:hAnsi="Times New Roman"/>
                <w:color w:val="000000"/>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A5DE1" w:rsidRPr="003A5DE1" w:rsidRDefault="003A5DE1" w:rsidP="003A5DE1">
            <w:pPr>
              <w:snapToGrid w:val="0"/>
              <w:spacing w:after="0" w:line="240" w:lineRule="auto"/>
              <w:jc w:val="center"/>
              <w:rPr>
                <w:rFonts w:ascii="Times New Roman" w:hAnsi="Times New Roman"/>
                <w:b/>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r>
      <w:tr w:rsidR="003A5DE1" w:rsidRPr="003A5DE1" w:rsidTr="003A5DE1">
        <w:tc>
          <w:tcPr>
            <w:tcW w:w="540"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hideMark/>
          </w:tcPr>
          <w:p w:rsidR="003A5DE1" w:rsidRPr="003A5DE1" w:rsidRDefault="003A5DE1" w:rsidP="003A5DE1">
            <w:pPr>
              <w:suppressAutoHyphens/>
              <w:spacing w:after="0" w:line="240" w:lineRule="exact"/>
              <w:jc w:val="center"/>
              <w:rPr>
                <w:rFonts w:ascii="Times New Roman" w:hAnsi="Times New Roman"/>
                <w:sz w:val="24"/>
                <w:szCs w:val="24"/>
                <w:lang w:eastAsia="ru-RU"/>
              </w:rPr>
            </w:pPr>
            <w:r w:rsidRPr="003A5DE1">
              <w:rPr>
                <w:rFonts w:ascii="Times New Roman" w:hAnsi="Times New Roman"/>
                <w:lang w:eastAsia="ru-RU"/>
              </w:rPr>
              <w:t>ИТОГО:</w:t>
            </w:r>
          </w:p>
        </w:tc>
        <w:tc>
          <w:tcPr>
            <w:tcW w:w="2160"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uppressAutoHyphens/>
              <w:spacing w:after="0" w:line="240" w:lineRule="auto"/>
              <w:rPr>
                <w:rFonts w:ascii="Times New Roman" w:hAnsi="Times New Roman"/>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A5DE1" w:rsidRPr="003A5DE1" w:rsidRDefault="003A5DE1" w:rsidP="003A5DE1">
            <w:pPr>
              <w:suppressAutoHyphens/>
              <w:spacing w:after="0" w:line="240" w:lineRule="exact"/>
              <w:jc w:val="center"/>
              <w:rPr>
                <w:rFonts w:ascii="Times New Roman" w:hAnsi="Times New Roman"/>
                <w:sz w:val="24"/>
                <w:szCs w:val="24"/>
                <w:lang w:eastAsia="ru-RU"/>
              </w:rPr>
            </w:pPr>
          </w:p>
        </w:tc>
      </w:tr>
    </w:tbl>
    <w:p w:rsidR="003A5DE1" w:rsidRPr="003A5DE1" w:rsidRDefault="003A5DE1" w:rsidP="003A5DE1">
      <w:pPr>
        <w:suppressAutoHyphens/>
        <w:autoSpaceDE w:val="0"/>
        <w:autoSpaceDN w:val="0"/>
        <w:adjustRightInd w:val="0"/>
        <w:spacing w:after="0" w:line="240" w:lineRule="auto"/>
        <w:rPr>
          <w:rFonts w:ascii="Times New Roman" w:hAnsi="Times New Roman"/>
          <w:b/>
          <w:bCs/>
          <w:color w:val="000000"/>
          <w:lang w:eastAsia="ru-RU"/>
        </w:rPr>
      </w:pPr>
    </w:p>
    <w:p w:rsidR="003A5DE1" w:rsidRPr="003A5DE1" w:rsidRDefault="003A5DE1" w:rsidP="003A5DE1">
      <w:pPr>
        <w:shd w:val="clear" w:color="auto" w:fill="FFFFFF"/>
        <w:suppressAutoHyphens/>
        <w:spacing w:after="0" w:line="317" w:lineRule="exact"/>
        <w:jc w:val="both"/>
        <w:rPr>
          <w:rFonts w:ascii="Times New Roman" w:hAnsi="Times New Roman"/>
          <w:bCs/>
          <w:i/>
          <w:color w:val="000000"/>
          <w:lang w:eastAsia="ru-RU"/>
        </w:rPr>
      </w:pPr>
      <w:r w:rsidRPr="003A5DE1">
        <w:rPr>
          <w:rFonts w:ascii="Times New Roman" w:hAnsi="Times New Roman"/>
          <w:b/>
          <w:color w:val="000000"/>
          <w:lang w:eastAsia="ru-RU"/>
        </w:rPr>
        <w:t xml:space="preserve">4. Сведения о включенных в цену товара расходах: </w:t>
      </w:r>
      <w:r w:rsidRPr="003A5DE1">
        <w:rPr>
          <w:rFonts w:ascii="Times New Roman" w:hAnsi="Times New Roman"/>
          <w:color w:val="000000"/>
          <w:lang w:eastAsia="ru-RU"/>
        </w:rPr>
        <w:t>____________________</w:t>
      </w:r>
      <w:r w:rsidRPr="003A5DE1">
        <w:rPr>
          <w:rFonts w:ascii="Times New Roman" w:hAnsi="Times New Roman"/>
          <w:bCs/>
          <w:i/>
          <w:color w:val="000000"/>
          <w:lang w:eastAsia="ru-RU"/>
        </w:rPr>
        <w:t xml:space="preserve">(прописать), </w:t>
      </w:r>
      <w:r w:rsidRPr="003A5DE1">
        <w:rPr>
          <w:rFonts w:ascii="Times New Roman" w:hAnsi="Times New Roman"/>
          <w:bCs/>
          <w:color w:val="000000"/>
          <w:lang w:eastAsia="ru-RU"/>
        </w:rPr>
        <w:t>т.е. цена является конечной.</w:t>
      </w:r>
    </w:p>
    <w:p w:rsidR="003A5DE1" w:rsidRPr="003A5DE1" w:rsidRDefault="003A5DE1" w:rsidP="003A5DE1">
      <w:pPr>
        <w:shd w:val="clear" w:color="auto" w:fill="FFFFFF"/>
        <w:suppressAutoHyphens/>
        <w:spacing w:after="0" w:line="317" w:lineRule="exact"/>
        <w:jc w:val="both"/>
        <w:rPr>
          <w:rFonts w:ascii="Times New Roman" w:hAnsi="Times New Roman"/>
          <w:bCs/>
          <w:i/>
          <w:color w:val="000000"/>
          <w:lang w:eastAsia="ru-RU"/>
        </w:rPr>
      </w:pPr>
      <w:r w:rsidRPr="003A5DE1">
        <w:rPr>
          <w:rFonts w:ascii="Times New Roman" w:hAnsi="Times New Roman"/>
          <w:b/>
          <w:color w:val="000000"/>
          <w:lang w:eastAsia="ru-RU"/>
        </w:rPr>
        <w:t xml:space="preserve">5. </w:t>
      </w:r>
      <w:r w:rsidRPr="003A5DE1">
        <w:rPr>
          <w:rFonts w:ascii="Times New Roman" w:hAnsi="Times New Roman"/>
          <w:b/>
          <w:bCs/>
          <w:color w:val="000000"/>
          <w:lang w:eastAsia="ru-RU"/>
        </w:rPr>
        <w:t xml:space="preserve">Цена договора: ________________________________ </w:t>
      </w:r>
      <w:r w:rsidRPr="003A5DE1">
        <w:rPr>
          <w:rFonts w:ascii="Times New Roman" w:hAnsi="Times New Roman"/>
          <w:bCs/>
          <w:i/>
          <w:color w:val="000000"/>
          <w:lang w:eastAsia="ru-RU"/>
        </w:rPr>
        <w:t>(указать цифрами и прописью).</w:t>
      </w:r>
    </w:p>
    <w:p w:rsidR="003A5DE1" w:rsidRPr="003A5DE1" w:rsidRDefault="003A5DE1" w:rsidP="003A5DE1">
      <w:pPr>
        <w:spacing w:after="0" w:line="240" w:lineRule="auto"/>
        <w:jc w:val="both"/>
        <w:rPr>
          <w:rFonts w:ascii="Times New Roman" w:hAnsi="Times New Roman"/>
          <w:lang w:eastAsia="ru-RU"/>
        </w:rPr>
      </w:pPr>
      <w:r w:rsidRPr="003A5DE1">
        <w:rPr>
          <w:rFonts w:ascii="Times New Roman" w:hAnsi="Times New Roman"/>
          <w:b/>
          <w:color w:val="000000"/>
          <w:lang w:eastAsia="ru-RU"/>
        </w:rPr>
        <w:t xml:space="preserve">6. Настоящей заявкой мы подтверждаем, что нам известны </w:t>
      </w:r>
      <w:r w:rsidRPr="003A5DE1">
        <w:rPr>
          <w:rFonts w:ascii="Times New Roman" w:hAnsi="Times New Roman"/>
          <w:color w:val="000000"/>
          <w:lang w:eastAsia="ru-RU"/>
        </w:rPr>
        <w:t>требования</w:t>
      </w:r>
      <w:r w:rsidRPr="003A5DE1">
        <w:rPr>
          <w:rFonts w:ascii="Times New Roman" w:hAnsi="Times New Roman"/>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3A5DE1" w:rsidRPr="003A5DE1" w:rsidRDefault="003A5DE1" w:rsidP="003A5DE1">
      <w:pPr>
        <w:spacing w:after="0" w:line="240" w:lineRule="auto"/>
        <w:contextualSpacing/>
        <w:rPr>
          <w:rFonts w:ascii="Times New Roman" w:hAnsi="Times New Roman"/>
          <w:lang w:eastAsia="ru-RU"/>
        </w:rPr>
      </w:pPr>
      <w:r w:rsidRPr="003A5DE1">
        <w:rPr>
          <w:rFonts w:ascii="Times New Roman" w:hAnsi="Times New Roman"/>
          <w:b/>
          <w:lang w:eastAsia="ru-RU"/>
        </w:rPr>
        <w:t xml:space="preserve">7.  </w:t>
      </w:r>
      <w:r w:rsidRPr="003A5DE1">
        <w:rPr>
          <w:rFonts w:ascii="Times New Roman" w:hAnsi="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3A5DE1" w:rsidRPr="003A5DE1" w:rsidRDefault="003A5DE1" w:rsidP="003A5DE1">
      <w:pPr>
        <w:spacing w:after="0" w:line="240" w:lineRule="auto"/>
        <w:contextualSpacing/>
        <w:jc w:val="center"/>
        <w:rPr>
          <w:rFonts w:ascii="Times New Roman" w:hAnsi="Times New Roman"/>
          <w:i/>
          <w:lang w:eastAsia="ru-RU"/>
        </w:rPr>
      </w:pPr>
      <w:r w:rsidRPr="003A5DE1">
        <w:rPr>
          <w:rFonts w:ascii="Times New Roman" w:hAnsi="Times New Roman"/>
          <w:i/>
          <w:lang w:eastAsia="ru-RU"/>
        </w:rPr>
        <w:t>(участник закупки)</w:t>
      </w:r>
    </w:p>
    <w:p w:rsidR="003A5DE1" w:rsidRPr="003A5DE1" w:rsidRDefault="003A5DE1" w:rsidP="003A5DE1">
      <w:pPr>
        <w:spacing w:after="0" w:line="240" w:lineRule="auto"/>
        <w:jc w:val="both"/>
        <w:rPr>
          <w:rFonts w:ascii="Times New Roman" w:hAnsi="Times New Roman"/>
          <w:lang w:eastAsia="ru-RU"/>
        </w:rPr>
      </w:pPr>
      <w:r w:rsidRPr="003A5DE1">
        <w:rPr>
          <w:rFonts w:ascii="Times New Roman" w:hAnsi="Times New Roman"/>
          <w:lang w:eastAsia="ru-RU"/>
        </w:rPr>
        <w:t>соответствует требованиям документации, а именно:</w:t>
      </w:r>
    </w:p>
    <w:p w:rsidR="003A5DE1" w:rsidRPr="003A5DE1" w:rsidRDefault="003A5DE1" w:rsidP="003A5DE1">
      <w:pPr>
        <w:spacing w:after="0" w:line="240" w:lineRule="auto"/>
        <w:ind w:firstLine="284"/>
        <w:jc w:val="both"/>
        <w:rPr>
          <w:rFonts w:ascii="Times New Roman" w:hAnsi="Times New Roman"/>
          <w:lang w:eastAsia="ru-RU"/>
        </w:rPr>
      </w:pPr>
      <w:r w:rsidRPr="003A5DE1">
        <w:rPr>
          <w:rFonts w:ascii="Times New Roman" w:hAnsi="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A5DE1" w:rsidRPr="003A5DE1" w:rsidRDefault="003A5DE1" w:rsidP="003A5DE1">
      <w:pPr>
        <w:spacing w:after="0" w:line="240" w:lineRule="auto"/>
        <w:ind w:firstLine="284"/>
        <w:jc w:val="both"/>
        <w:rPr>
          <w:rFonts w:ascii="Times New Roman" w:hAnsi="Times New Roman"/>
          <w:lang w:eastAsia="ru-RU"/>
        </w:rPr>
      </w:pPr>
      <w:r w:rsidRPr="003A5DE1">
        <w:rPr>
          <w:rFonts w:ascii="Times New Roman" w:hAnsi="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3A5DE1" w:rsidRPr="003A5DE1" w:rsidRDefault="003A5DE1" w:rsidP="003A5DE1">
      <w:pPr>
        <w:spacing w:after="0" w:line="240" w:lineRule="auto"/>
        <w:ind w:firstLine="284"/>
        <w:jc w:val="both"/>
        <w:rPr>
          <w:rFonts w:ascii="Times New Roman" w:hAnsi="Times New Roman"/>
          <w:lang w:eastAsia="ru-RU"/>
        </w:rPr>
      </w:pPr>
      <w:r w:rsidRPr="003A5DE1">
        <w:rPr>
          <w:rFonts w:ascii="Times New Roman" w:hAnsi="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A5DE1" w:rsidRPr="003A5DE1" w:rsidRDefault="003A5DE1" w:rsidP="003A5DE1">
      <w:pPr>
        <w:spacing w:after="0" w:line="240" w:lineRule="auto"/>
        <w:ind w:firstLine="284"/>
        <w:jc w:val="both"/>
        <w:rPr>
          <w:rFonts w:ascii="Times New Roman" w:hAnsi="Times New Roman"/>
          <w:lang w:eastAsia="ru-RU"/>
        </w:rPr>
      </w:pPr>
      <w:r w:rsidRPr="003A5DE1">
        <w:rPr>
          <w:rFonts w:ascii="Times New Roman" w:hAnsi="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3A5DE1" w:rsidRPr="003A5DE1" w:rsidRDefault="003A5DE1" w:rsidP="003A5DE1">
      <w:pPr>
        <w:spacing w:after="0" w:line="240" w:lineRule="auto"/>
        <w:jc w:val="both"/>
        <w:rPr>
          <w:rFonts w:ascii="Times New Roman" w:hAnsi="Times New Roman"/>
          <w:lang w:eastAsia="ru-RU"/>
        </w:rPr>
      </w:pPr>
    </w:p>
    <w:p w:rsidR="003A5DE1" w:rsidRPr="003A5DE1" w:rsidRDefault="003A5DE1" w:rsidP="003A5DE1">
      <w:pPr>
        <w:spacing w:after="0" w:line="240" w:lineRule="auto"/>
        <w:rPr>
          <w:rFonts w:ascii="Times New Roman" w:hAnsi="Times New Roman"/>
          <w:lang w:eastAsia="ru-RU"/>
        </w:rPr>
      </w:pPr>
      <w:r w:rsidRPr="003A5DE1">
        <w:rPr>
          <w:rFonts w:ascii="Times New Roman" w:hAnsi="Times New Roman"/>
          <w:lang w:eastAsia="ru-RU"/>
        </w:rPr>
        <w:t xml:space="preserve">8. __________________________________________________________________________________________* </w:t>
      </w:r>
    </w:p>
    <w:p w:rsidR="003A5DE1" w:rsidRPr="003A5DE1" w:rsidRDefault="003A5DE1" w:rsidP="003A5DE1">
      <w:pPr>
        <w:spacing w:after="0" w:line="240" w:lineRule="auto"/>
        <w:jc w:val="center"/>
        <w:rPr>
          <w:rFonts w:ascii="Times New Roman" w:hAnsi="Times New Roman"/>
          <w:lang w:eastAsia="ru-RU"/>
        </w:rPr>
      </w:pPr>
      <w:r w:rsidRPr="003A5DE1">
        <w:rPr>
          <w:rFonts w:ascii="Times New Roman" w:hAnsi="Times New Roman"/>
          <w:lang w:eastAsia="ru-RU"/>
        </w:rPr>
        <w:t>(участник закупки)</w:t>
      </w:r>
    </w:p>
    <w:p w:rsidR="003A5DE1" w:rsidRPr="003A5DE1" w:rsidRDefault="003A5DE1" w:rsidP="003A5DE1">
      <w:pPr>
        <w:autoSpaceDE w:val="0"/>
        <w:autoSpaceDN w:val="0"/>
        <w:adjustRightInd w:val="0"/>
        <w:spacing w:after="0" w:line="240" w:lineRule="auto"/>
        <w:rPr>
          <w:rFonts w:ascii="Times New Roman" w:hAnsi="Times New Roman"/>
          <w:lang w:eastAsia="ru-RU"/>
        </w:rPr>
      </w:pPr>
      <w:r w:rsidRPr="003A5DE1">
        <w:rPr>
          <w:rFonts w:ascii="Times New Roman" w:hAnsi="Times New Roman"/>
          <w:lang w:eastAsia="ru-RU"/>
        </w:rPr>
        <w:t>направляет следующие документы (с сопроводительным письмом, объясняющим цель их предоставления):</w:t>
      </w:r>
    </w:p>
    <w:p w:rsidR="003A5DE1" w:rsidRPr="003A5DE1" w:rsidRDefault="003A5DE1" w:rsidP="003A5DE1">
      <w:pPr>
        <w:numPr>
          <w:ilvl w:val="0"/>
          <w:numId w:val="16"/>
        </w:numPr>
        <w:spacing w:after="0" w:line="240" w:lineRule="auto"/>
        <w:rPr>
          <w:rFonts w:ascii="Times New Roman" w:hAnsi="Times New Roman"/>
          <w:lang w:eastAsia="ru-RU"/>
        </w:rPr>
      </w:pPr>
      <w:r w:rsidRPr="003A5DE1">
        <w:rPr>
          <w:rFonts w:ascii="Times New Roman" w:hAnsi="Times New Roman"/>
          <w:lang w:eastAsia="ru-RU"/>
        </w:rPr>
        <w:t>______________________________________________________________ на _____ л</w:t>
      </w:r>
    </w:p>
    <w:p w:rsidR="003A5DE1" w:rsidRPr="003A5DE1" w:rsidRDefault="003A5DE1" w:rsidP="003A5DE1">
      <w:pPr>
        <w:numPr>
          <w:ilvl w:val="0"/>
          <w:numId w:val="16"/>
        </w:numPr>
        <w:spacing w:after="0" w:line="240" w:lineRule="auto"/>
        <w:rPr>
          <w:rFonts w:ascii="Times New Roman" w:hAnsi="Times New Roman"/>
          <w:lang w:eastAsia="ru-RU"/>
        </w:rPr>
      </w:pPr>
      <w:r w:rsidRPr="003A5DE1">
        <w:rPr>
          <w:rFonts w:ascii="Times New Roman" w:hAnsi="Times New Roman"/>
          <w:lang w:eastAsia="ru-RU"/>
        </w:rPr>
        <w:t>______________________________________________________________ на _____ л</w:t>
      </w:r>
    </w:p>
    <w:p w:rsidR="003A5DE1" w:rsidRPr="003A5DE1" w:rsidRDefault="003A5DE1" w:rsidP="003A5DE1">
      <w:pPr>
        <w:numPr>
          <w:ilvl w:val="0"/>
          <w:numId w:val="16"/>
        </w:numPr>
        <w:spacing w:after="0" w:line="240" w:lineRule="auto"/>
        <w:rPr>
          <w:rFonts w:ascii="Times New Roman" w:hAnsi="Times New Roman"/>
          <w:lang w:eastAsia="ru-RU"/>
        </w:rPr>
      </w:pPr>
      <w:r w:rsidRPr="003A5DE1">
        <w:rPr>
          <w:rFonts w:ascii="Times New Roman" w:hAnsi="Times New Roman"/>
          <w:lang w:eastAsia="ru-RU"/>
        </w:rPr>
        <w:t xml:space="preserve">______________________________________________________________ на _____ л </w:t>
      </w:r>
    </w:p>
    <w:p w:rsidR="003A5DE1" w:rsidRPr="003A5DE1" w:rsidRDefault="003A5DE1" w:rsidP="003A5DE1">
      <w:pPr>
        <w:numPr>
          <w:ilvl w:val="0"/>
          <w:numId w:val="16"/>
        </w:numPr>
        <w:spacing w:after="0" w:line="240" w:lineRule="auto"/>
        <w:rPr>
          <w:rFonts w:ascii="Times New Roman" w:hAnsi="Times New Roman"/>
          <w:lang w:eastAsia="ru-RU"/>
        </w:rPr>
      </w:pPr>
      <w:r w:rsidRPr="003A5DE1">
        <w:rPr>
          <w:rFonts w:ascii="Times New Roman" w:hAnsi="Times New Roman"/>
          <w:lang w:eastAsia="ru-RU"/>
        </w:rPr>
        <w:t xml:space="preserve">______________________________________________________________ на _____ л </w:t>
      </w:r>
    </w:p>
    <w:p w:rsidR="003A5DE1" w:rsidRPr="003A5DE1" w:rsidRDefault="003A5DE1" w:rsidP="003A5DE1">
      <w:pPr>
        <w:numPr>
          <w:ilvl w:val="0"/>
          <w:numId w:val="16"/>
        </w:numPr>
        <w:spacing w:after="0" w:line="240" w:lineRule="auto"/>
        <w:rPr>
          <w:rFonts w:ascii="Times New Roman" w:hAnsi="Times New Roman"/>
          <w:lang w:eastAsia="ru-RU"/>
        </w:rPr>
      </w:pPr>
      <w:r w:rsidRPr="003A5DE1">
        <w:rPr>
          <w:rFonts w:ascii="Times New Roman" w:hAnsi="Times New Roman"/>
          <w:lang w:eastAsia="ru-RU"/>
        </w:rPr>
        <w:t xml:space="preserve">______________________________________________________________ на _____ л </w:t>
      </w:r>
    </w:p>
    <w:p w:rsidR="003A5DE1" w:rsidRPr="003A5DE1" w:rsidRDefault="003A5DE1" w:rsidP="003A5DE1">
      <w:pPr>
        <w:numPr>
          <w:ilvl w:val="0"/>
          <w:numId w:val="16"/>
        </w:numPr>
        <w:spacing w:after="0" w:line="240" w:lineRule="auto"/>
        <w:rPr>
          <w:rFonts w:ascii="Times New Roman" w:hAnsi="Times New Roman"/>
          <w:lang w:eastAsia="ru-RU"/>
        </w:rPr>
      </w:pPr>
      <w:r w:rsidRPr="003A5DE1">
        <w:rPr>
          <w:rFonts w:ascii="Times New Roman" w:hAnsi="Times New Roman"/>
          <w:lang w:eastAsia="ru-RU"/>
        </w:rPr>
        <w:t xml:space="preserve">______________________________________________________________ на _____ л </w:t>
      </w:r>
    </w:p>
    <w:p w:rsidR="003A5DE1" w:rsidRPr="003A5DE1" w:rsidRDefault="003A5DE1" w:rsidP="003A5DE1">
      <w:pPr>
        <w:numPr>
          <w:ilvl w:val="0"/>
          <w:numId w:val="16"/>
        </w:numPr>
        <w:spacing w:after="0" w:line="240" w:lineRule="auto"/>
        <w:rPr>
          <w:rFonts w:ascii="Times New Roman" w:hAnsi="Times New Roman"/>
          <w:lang w:eastAsia="ru-RU"/>
        </w:rPr>
      </w:pPr>
      <w:r w:rsidRPr="003A5DE1">
        <w:rPr>
          <w:rFonts w:ascii="Times New Roman" w:hAnsi="Times New Roman"/>
          <w:lang w:eastAsia="ru-RU"/>
        </w:rPr>
        <w:t>______________________________________________________________ на _____ л</w:t>
      </w:r>
    </w:p>
    <w:p w:rsidR="003A5DE1" w:rsidRPr="003A5DE1" w:rsidRDefault="003A5DE1" w:rsidP="003A5DE1">
      <w:pPr>
        <w:numPr>
          <w:ilvl w:val="0"/>
          <w:numId w:val="16"/>
        </w:numPr>
        <w:spacing w:after="0" w:line="240" w:lineRule="auto"/>
        <w:rPr>
          <w:rFonts w:ascii="Times New Roman" w:hAnsi="Times New Roman"/>
          <w:lang w:eastAsia="ru-RU"/>
        </w:rPr>
      </w:pPr>
      <w:r w:rsidRPr="003A5DE1">
        <w:rPr>
          <w:rFonts w:ascii="Times New Roman" w:hAnsi="Times New Roman"/>
          <w:lang w:eastAsia="ru-RU"/>
        </w:rPr>
        <w:t xml:space="preserve">______________________________________________________________ на _____ л </w:t>
      </w:r>
    </w:p>
    <w:p w:rsidR="003A5DE1" w:rsidRPr="003A5DE1" w:rsidRDefault="003A5DE1" w:rsidP="003A5DE1">
      <w:pPr>
        <w:spacing w:after="0" w:line="240" w:lineRule="auto"/>
        <w:ind w:left="1070"/>
        <w:contextualSpacing/>
        <w:jc w:val="both"/>
        <w:rPr>
          <w:rFonts w:ascii="Times New Roman" w:hAnsi="Times New Roman"/>
          <w:lang w:eastAsia="ru-RU"/>
        </w:rPr>
      </w:pPr>
    </w:p>
    <w:p w:rsidR="003A5DE1" w:rsidRPr="003A5DE1" w:rsidRDefault="003A5DE1" w:rsidP="003A5DE1">
      <w:pPr>
        <w:autoSpaceDE w:val="0"/>
        <w:autoSpaceDN w:val="0"/>
        <w:adjustRightInd w:val="0"/>
        <w:spacing w:after="0" w:line="240" w:lineRule="auto"/>
        <w:ind w:firstLine="426"/>
        <w:jc w:val="both"/>
        <w:rPr>
          <w:rFonts w:ascii="Times New Roman" w:hAnsi="Times New Roman"/>
          <w:b/>
          <w:lang w:eastAsia="ru-RU"/>
        </w:rPr>
      </w:pPr>
    </w:p>
    <w:p w:rsidR="003A5DE1" w:rsidRPr="003A5DE1" w:rsidRDefault="003A5DE1" w:rsidP="003A5DE1">
      <w:pPr>
        <w:autoSpaceDE w:val="0"/>
        <w:autoSpaceDN w:val="0"/>
        <w:adjustRightInd w:val="0"/>
        <w:spacing w:after="0" w:line="240" w:lineRule="auto"/>
        <w:ind w:firstLine="426"/>
        <w:jc w:val="both"/>
        <w:rPr>
          <w:rFonts w:ascii="Times New Roman" w:hAnsi="Times New Roman"/>
          <w:b/>
          <w:lang w:eastAsia="ru-RU"/>
        </w:rPr>
      </w:pPr>
    </w:p>
    <w:p w:rsidR="003A5DE1" w:rsidRPr="003A5DE1" w:rsidRDefault="003A5DE1" w:rsidP="003A5DE1">
      <w:pPr>
        <w:autoSpaceDE w:val="0"/>
        <w:autoSpaceDN w:val="0"/>
        <w:adjustRightInd w:val="0"/>
        <w:spacing w:after="0" w:line="240" w:lineRule="auto"/>
        <w:ind w:firstLine="426"/>
        <w:jc w:val="both"/>
        <w:rPr>
          <w:rFonts w:ascii="Times New Roman" w:hAnsi="Times New Roman"/>
          <w:b/>
          <w:lang w:eastAsia="ru-RU"/>
        </w:rPr>
      </w:pPr>
    </w:p>
    <w:p w:rsidR="003A5DE1" w:rsidRPr="003A5DE1" w:rsidRDefault="003A5DE1" w:rsidP="003A5DE1">
      <w:pPr>
        <w:spacing w:after="0" w:line="240" w:lineRule="auto"/>
        <w:jc w:val="both"/>
        <w:rPr>
          <w:rFonts w:ascii="Times New Roman" w:hAnsi="Times New Roman"/>
          <w:b/>
          <w:lang w:eastAsia="ru-RU"/>
        </w:rPr>
      </w:pPr>
    </w:p>
    <w:p w:rsidR="003A5DE1" w:rsidRPr="003A5DE1" w:rsidRDefault="003A5DE1" w:rsidP="003A5DE1">
      <w:pPr>
        <w:spacing w:after="0" w:line="240" w:lineRule="auto"/>
        <w:jc w:val="both"/>
        <w:rPr>
          <w:rFonts w:ascii="Times New Roman" w:hAnsi="Times New Roman"/>
          <w:lang w:eastAsia="ru-RU"/>
        </w:rPr>
      </w:pPr>
    </w:p>
    <w:p w:rsidR="003A5DE1" w:rsidRPr="003A5DE1" w:rsidRDefault="003A5DE1" w:rsidP="003A5DE1">
      <w:pPr>
        <w:spacing w:after="0" w:line="240" w:lineRule="auto"/>
        <w:jc w:val="both"/>
        <w:rPr>
          <w:rFonts w:ascii="Times New Roman" w:hAnsi="Times New Roman"/>
          <w:lang w:eastAsia="ru-RU"/>
        </w:rPr>
      </w:pPr>
    </w:p>
    <w:p w:rsidR="003A5DE1" w:rsidRPr="003A5DE1" w:rsidRDefault="003A5DE1" w:rsidP="003A5DE1">
      <w:pPr>
        <w:suppressAutoHyphens/>
        <w:spacing w:after="0" w:line="240" w:lineRule="auto"/>
        <w:rPr>
          <w:rFonts w:ascii="Times New Roman" w:hAnsi="Times New Roman"/>
          <w:color w:val="000000"/>
          <w:lang w:eastAsia="ru-RU"/>
        </w:rPr>
      </w:pPr>
    </w:p>
    <w:p w:rsidR="003A5DE1" w:rsidRPr="003A5DE1" w:rsidRDefault="003A5DE1" w:rsidP="003A5DE1">
      <w:pPr>
        <w:suppressAutoHyphens/>
        <w:spacing w:after="0" w:line="240" w:lineRule="auto"/>
        <w:rPr>
          <w:rFonts w:ascii="Times New Roman" w:hAnsi="Times New Roman"/>
          <w:color w:val="000000"/>
          <w:lang w:eastAsia="ru-RU"/>
        </w:rPr>
      </w:pPr>
      <w:r w:rsidRPr="003A5DE1">
        <w:rPr>
          <w:rFonts w:ascii="Times New Roman" w:hAnsi="Times New Roman"/>
          <w:color w:val="000000"/>
          <w:lang w:eastAsia="ru-RU"/>
        </w:rPr>
        <w:t xml:space="preserve">           _____________________________                               __________________________________ </w:t>
      </w:r>
    </w:p>
    <w:p w:rsidR="003A5DE1" w:rsidRPr="003A5DE1" w:rsidRDefault="003A5DE1" w:rsidP="003A5DE1">
      <w:pPr>
        <w:suppressAutoHyphens/>
        <w:spacing w:after="0" w:line="240" w:lineRule="auto"/>
        <w:rPr>
          <w:rFonts w:ascii="Times New Roman" w:hAnsi="Times New Roman"/>
          <w:i/>
          <w:color w:val="000000"/>
          <w:lang w:eastAsia="ru-RU"/>
        </w:rPr>
      </w:pPr>
      <w:r w:rsidRPr="003A5DE1">
        <w:rPr>
          <w:rFonts w:ascii="Times New Roman" w:hAnsi="Times New Roman"/>
          <w:i/>
          <w:color w:val="000000"/>
          <w:lang w:eastAsia="ru-RU"/>
        </w:rPr>
        <w:t xml:space="preserve">                           (подпись, печать)                                                               (должность Ф.И.О.)</w:t>
      </w:r>
    </w:p>
    <w:p w:rsidR="003A5DE1" w:rsidRPr="003A5DE1" w:rsidRDefault="003A5DE1" w:rsidP="003A5DE1">
      <w:pPr>
        <w:suppressAutoHyphens/>
        <w:spacing w:after="0" w:line="240" w:lineRule="auto"/>
        <w:rPr>
          <w:rFonts w:ascii="Times New Roman" w:hAnsi="Times New Roman"/>
          <w:i/>
          <w:color w:val="000000"/>
          <w:lang w:eastAsia="ru-RU"/>
        </w:rPr>
      </w:pPr>
    </w:p>
    <w:p w:rsidR="003A5DE1" w:rsidRPr="003A5DE1" w:rsidRDefault="003A5DE1" w:rsidP="003A5DE1">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3A5DE1" w:rsidRPr="003A5DE1" w:rsidRDefault="003A5DE1" w:rsidP="003A5DE1">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3A5DE1" w:rsidRPr="003A5DE1" w:rsidRDefault="003A5DE1" w:rsidP="003A5DE1">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3A5DE1" w:rsidRPr="003A5DE1" w:rsidRDefault="003A5DE1" w:rsidP="003A5DE1">
      <w:pPr>
        <w:widowControl w:val="0"/>
        <w:shd w:val="clear" w:color="auto" w:fill="FFFFFF"/>
        <w:autoSpaceDE w:val="0"/>
        <w:autoSpaceDN w:val="0"/>
        <w:adjustRightInd w:val="0"/>
        <w:spacing w:after="0" w:line="240" w:lineRule="auto"/>
        <w:ind w:left="360"/>
        <w:rPr>
          <w:rFonts w:ascii="Times New Roman" w:hAnsi="Times New Roman"/>
          <w:lang w:eastAsia="ru-RU"/>
        </w:rPr>
      </w:pPr>
      <w:r w:rsidRPr="003A5DE1">
        <w:rPr>
          <w:rFonts w:ascii="Times New Roman" w:hAnsi="Times New Roman"/>
          <w:lang w:eastAsia="ru-RU"/>
        </w:rPr>
        <w:t>* пункт 8 заполняется при предоставлении документов</w:t>
      </w:r>
    </w:p>
    <w:p w:rsidR="003A5DE1" w:rsidRPr="003A5DE1" w:rsidRDefault="003A5DE1" w:rsidP="003A5DE1">
      <w:pPr>
        <w:widowControl w:val="0"/>
        <w:shd w:val="clear" w:color="auto" w:fill="FFFFFF"/>
        <w:autoSpaceDE w:val="0"/>
        <w:autoSpaceDN w:val="0"/>
        <w:adjustRightInd w:val="0"/>
        <w:spacing w:after="0" w:line="240" w:lineRule="auto"/>
        <w:rPr>
          <w:rFonts w:ascii="Times New Roman" w:hAnsi="Times New Roman"/>
          <w:lang w:eastAsia="ru-RU"/>
        </w:rPr>
      </w:pPr>
    </w:p>
    <w:p w:rsidR="003A5DE1" w:rsidRPr="003A5DE1" w:rsidRDefault="003A5DE1" w:rsidP="003A5DE1">
      <w:pPr>
        <w:widowControl w:val="0"/>
        <w:shd w:val="clear" w:color="auto" w:fill="FFFFFF"/>
        <w:autoSpaceDE w:val="0"/>
        <w:autoSpaceDN w:val="0"/>
        <w:adjustRightInd w:val="0"/>
        <w:spacing w:after="0" w:line="240" w:lineRule="auto"/>
        <w:rPr>
          <w:rFonts w:ascii="Times New Roman" w:hAnsi="Times New Roman"/>
          <w:lang w:eastAsia="ru-RU"/>
        </w:rPr>
      </w:pPr>
    </w:p>
    <w:p w:rsidR="003A5DE1" w:rsidRPr="003A5DE1" w:rsidRDefault="003A5DE1" w:rsidP="003A5DE1">
      <w:pPr>
        <w:widowControl w:val="0"/>
        <w:shd w:val="clear" w:color="auto" w:fill="FFFFFF"/>
        <w:autoSpaceDE w:val="0"/>
        <w:autoSpaceDN w:val="0"/>
        <w:adjustRightInd w:val="0"/>
        <w:spacing w:after="0" w:line="240" w:lineRule="auto"/>
        <w:rPr>
          <w:rFonts w:ascii="Times New Roman" w:hAnsi="Times New Roman"/>
          <w:lang w:eastAsia="ru-RU"/>
        </w:rPr>
      </w:pPr>
    </w:p>
    <w:p w:rsidR="003A5DE1" w:rsidRDefault="003A5DE1" w:rsidP="00FC7A2A">
      <w:pPr>
        <w:spacing w:after="0" w:line="240" w:lineRule="auto"/>
        <w:jc w:val="right"/>
        <w:rPr>
          <w:rFonts w:ascii="Times New Roman" w:hAnsi="Times New Roman"/>
          <w:lang w:eastAsia="ru-RU"/>
        </w:rPr>
      </w:pPr>
    </w:p>
    <w:p w:rsidR="003A5DE1" w:rsidRDefault="003A5DE1" w:rsidP="00FC7A2A">
      <w:pPr>
        <w:spacing w:after="0" w:line="240" w:lineRule="auto"/>
        <w:jc w:val="right"/>
        <w:rPr>
          <w:rFonts w:ascii="Times New Roman" w:hAnsi="Times New Roman"/>
          <w:lang w:eastAsia="ru-RU"/>
        </w:rPr>
      </w:pPr>
    </w:p>
    <w:p w:rsidR="003A5DE1" w:rsidRDefault="003A5DE1" w:rsidP="00FC7A2A">
      <w:pPr>
        <w:spacing w:after="0" w:line="240" w:lineRule="auto"/>
        <w:jc w:val="right"/>
        <w:rPr>
          <w:rFonts w:ascii="Times New Roman" w:hAnsi="Times New Roman"/>
          <w:lang w:eastAsia="ru-RU"/>
        </w:rPr>
      </w:pPr>
    </w:p>
    <w:p w:rsidR="003A5DE1" w:rsidRDefault="003A5DE1" w:rsidP="00FC7A2A">
      <w:pPr>
        <w:spacing w:after="0" w:line="240" w:lineRule="auto"/>
        <w:jc w:val="right"/>
        <w:rPr>
          <w:rFonts w:ascii="Times New Roman" w:hAnsi="Times New Roman"/>
          <w:lang w:eastAsia="ru-RU"/>
        </w:rPr>
      </w:pPr>
    </w:p>
    <w:p w:rsidR="003A5DE1" w:rsidRDefault="003A5DE1" w:rsidP="00FC7A2A">
      <w:pPr>
        <w:spacing w:after="0" w:line="240" w:lineRule="auto"/>
        <w:jc w:val="right"/>
        <w:rPr>
          <w:rFonts w:ascii="Times New Roman" w:hAnsi="Times New Roman"/>
          <w:lang w:eastAsia="ru-RU"/>
        </w:rPr>
      </w:pPr>
    </w:p>
    <w:p w:rsidR="003A5DE1" w:rsidRDefault="003A5DE1" w:rsidP="00FC7A2A">
      <w:pPr>
        <w:spacing w:after="0" w:line="240" w:lineRule="auto"/>
        <w:jc w:val="right"/>
        <w:rPr>
          <w:rFonts w:ascii="Times New Roman" w:hAnsi="Times New Roman"/>
          <w:lang w:eastAsia="ru-RU"/>
        </w:rPr>
      </w:pPr>
    </w:p>
    <w:p w:rsidR="003A5DE1" w:rsidRDefault="003A5DE1" w:rsidP="00FC7A2A">
      <w:pPr>
        <w:spacing w:after="0" w:line="240" w:lineRule="auto"/>
        <w:jc w:val="right"/>
        <w:rPr>
          <w:rFonts w:ascii="Times New Roman" w:hAnsi="Times New Roman"/>
          <w:lang w:eastAsia="ru-RU"/>
        </w:rPr>
      </w:pPr>
    </w:p>
    <w:p w:rsidR="003A5DE1" w:rsidRDefault="003A5DE1" w:rsidP="00FC7A2A">
      <w:pPr>
        <w:spacing w:after="0" w:line="240" w:lineRule="auto"/>
        <w:jc w:val="right"/>
        <w:rPr>
          <w:rFonts w:ascii="Times New Roman" w:hAnsi="Times New Roman"/>
          <w:lang w:eastAsia="ru-RU"/>
        </w:rPr>
      </w:pPr>
    </w:p>
    <w:p w:rsidR="003A5DE1" w:rsidRDefault="003A5DE1" w:rsidP="00FC7A2A">
      <w:pPr>
        <w:spacing w:after="0" w:line="240" w:lineRule="auto"/>
        <w:jc w:val="right"/>
        <w:rPr>
          <w:rFonts w:ascii="Times New Roman" w:hAnsi="Times New Roman"/>
          <w:lang w:eastAsia="ru-RU"/>
        </w:rPr>
      </w:pPr>
    </w:p>
    <w:p w:rsidR="003A5DE1" w:rsidRDefault="003A5DE1" w:rsidP="00FC7A2A">
      <w:pPr>
        <w:spacing w:after="0" w:line="240" w:lineRule="auto"/>
        <w:jc w:val="right"/>
        <w:rPr>
          <w:rFonts w:ascii="Times New Roman" w:hAnsi="Times New Roman"/>
          <w:lang w:eastAsia="ru-RU"/>
        </w:rPr>
      </w:pPr>
    </w:p>
    <w:p w:rsidR="003A5DE1" w:rsidRDefault="003A5DE1" w:rsidP="00FC7A2A">
      <w:pPr>
        <w:spacing w:after="0" w:line="240" w:lineRule="auto"/>
        <w:jc w:val="right"/>
        <w:rPr>
          <w:rFonts w:ascii="Times New Roman" w:hAnsi="Times New Roman"/>
          <w:lang w:eastAsia="ru-RU"/>
        </w:rPr>
      </w:pPr>
    </w:p>
    <w:p w:rsidR="003A5DE1" w:rsidRDefault="003A5DE1" w:rsidP="00FC7A2A">
      <w:pPr>
        <w:spacing w:after="0" w:line="240" w:lineRule="auto"/>
        <w:jc w:val="right"/>
        <w:rPr>
          <w:rFonts w:ascii="Times New Roman" w:hAnsi="Times New Roman"/>
          <w:lang w:eastAsia="ru-RU"/>
        </w:rPr>
      </w:pPr>
    </w:p>
    <w:p w:rsidR="003A5DE1" w:rsidRDefault="003A5DE1" w:rsidP="00FC7A2A">
      <w:pPr>
        <w:spacing w:after="0" w:line="240" w:lineRule="auto"/>
        <w:jc w:val="right"/>
        <w:rPr>
          <w:rFonts w:ascii="Times New Roman" w:hAnsi="Times New Roman"/>
          <w:lang w:eastAsia="ru-RU"/>
        </w:rPr>
      </w:pPr>
    </w:p>
    <w:p w:rsidR="006B675B" w:rsidRPr="001A5B1B" w:rsidRDefault="006B675B" w:rsidP="00FC7A2A">
      <w:pPr>
        <w:spacing w:after="0" w:line="240" w:lineRule="auto"/>
        <w:jc w:val="right"/>
        <w:rPr>
          <w:rFonts w:ascii="Times New Roman" w:hAnsi="Times New Roman"/>
          <w:lang w:eastAsia="ru-RU"/>
        </w:rPr>
      </w:pPr>
      <w:r w:rsidRPr="001A5B1B">
        <w:rPr>
          <w:rFonts w:ascii="Times New Roman" w:hAnsi="Times New Roman"/>
          <w:lang w:eastAsia="ru-RU"/>
        </w:rPr>
        <w:t>Приложение № 2</w:t>
      </w:r>
    </w:p>
    <w:p w:rsidR="006B675B" w:rsidRPr="001A5B1B" w:rsidRDefault="006B675B" w:rsidP="00FC7A2A">
      <w:pPr>
        <w:widowControl w:val="0"/>
        <w:shd w:val="clear" w:color="auto" w:fill="FFFFFF"/>
        <w:autoSpaceDE w:val="0"/>
        <w:autoSpaceDN w:val="0"/>
        <w:adjustRightInd w:val="0"/>
        <w:spacing w:after="0" w:line="240" w:lineRule="auto"/>
        <w:rPr>
          <w:rFonts w:ascii="Times New Roman" w:hAnsi="Times New Roman"/>
          <w:b/>
          <w:lang w:eastAsia="ru-RU"/>
        </w:rPr>
      </w:pPr>
    </w:p>
    <w:p w:rsidR="00104B98" w:rsidRPr="001A5B1B" w:rsidRDefault="00104B98" w:rsidP="00104B98">
      <w:pPr>
        <w:widowControl w:val="0"/>
        <w:shd w:val="clear" w:color="auto" w:fill="FFFFFF"/>
        <w:autoSpaceDE w:val="0"/>
        <w:autoSpaceDN w:val="0"/>
        <w:adjustRightInd w:val="0"/>
        <w:spacing w:after="0" w:line="240" w:lineRule="auto"/>
        <w:jc w:val="center"/>
        <w:rPr>
          <w:rFonts w:ascii="Times New Roman" w:hAnsi="Times New Roman"/>
          <w:lang w:eastAsia="ru-RU"/>
        </w:rPr>
      </w:pPr>
      <w:r w:rsidRPr="001A5B1B">
        <w:rPr>
          <w:rFonts w:ascii="Times New Roman" w:hAnsi="Times New Roman"/>
          <w:b/>
          <w:lang w:eastAsia="ru-RU"/>
        </w:rPr>
        <w:t>ПРОЕКТ ДОГОВОРА</w:t>
      </w:r>
      <w:r w:rsidRPr="001A5B1B">
        <w:rPr>
          <w:rFonts w:ascii="Times New Roman" w:hAnsi="Times New Roman"/>
          <w:lang w:eastAsia="ru-RU"/>
        </w:rPr>
        <w:t xml:space="preserve"> </w:t>
      </w:r>
    </w:p>
    <w:p w:rsidR="00104B98" w:rsidRPr="001A5B1B" w:rsidRDefault="00104B98" w:rsidP="00104B98">
      <w:pPr>
        <w:jc w:val="center"/>
        <w:rPr>
          <w:rFonts w:ascii="Times New Roman" w:hAnsi="Times New Roman"/>
          <w:b/>
          <w:color w:val="000000"/>
        </w:rPr>
      </w:pPr>
    </w:p>
    <w:p w:rsidR="00104B98" w:rsidRPr="001A5B1B" w:rsidRDefault="00104B98" w:rsidP="00104B98">
      <w:pPr>
        <w:jc w:val="center"/>
        <w:rPr>
          <w:rFonts w:ascii="Times New Roman" w:hAnsi="Times New Roman"/>
          <w:b/>
          <w:color w:val="000000"/>
        </w:rPr>
      </w:pPr>
      <w:r w:rsidRPr="001A5B1B">
        <w:rPr>
          <w:rFonts w:ascii="Times New Roman" w:hAnsi="Times New Roman"/>
          <w:b/>
          <w:color w:val="000000"/>
        </w:rPr>
        <w:t>Договор № ______</w:t>
      </w:r>
    </w:p>
    <w:p w:rsidR="00EF41B0" w:rsidRPr="00EF41B0" w:rsidRDefault="00EF41B0" w:rsidP="00EF41B0">
      <w:pPr>
        <w:tabs>
          <w:tab w:val="left" w:pos="540"/>
          <w:tab w:val="left" w:pos="900"/>
        </w:tabs>
        <w:spacing w:after="0" w:line="240" w:lineRule="auto"/>
        <w:jc w:val="center"/>
        <w:rPr>
          <w:rFonts w:ascii="Times New Roman" w:hAnsi="Times New Roman"/>
          <w:b/>
          <w:bCs/>
          <w:spacing w:val="13"/>
          <w:lang w:eastAsia="ru-RU"/>
        </w:rPr>
      </w:pPr>
      <w:r w:rsidRPr="00EF41B0">
        <w:rPr>
          <w:rFonts w:ascii="Times New Roman" w:hAnsi="Times New Roman"/>
          <w:b/>
          <w:lang w:eastAsia="ru-RU"/>
        </w:rPr>
        <w:t xml:space="preserve">на поставку </w:t>
      </w:r>
      <w:r w:rsidR="008B7ECF" w:rsidRPr="008B7ECF">
        <w:rPr>
          <w:rFonts w:ascii="Times New Roman" w:hAnsi="Times New Roman"/>
          <w:b/>
          <w:lang w:eastAsia="ru-RU"/>
        </w:rPr>
        <w:t>наборов реагентов для ПЦР-диагностики</w:t>
      </w:r>
    </w:p>
    <w:p w:rsidR="00EF41B0" w:rsidRPr="00EF41B0" w:rsidRDefault="00EF41B0" w:rsidP="00EF41B0">
      <w:pPr>
        <w:widowControl w:val="0"/>
        <w:shd w:val="clear" w:color="auto" w:fill="FFFFFF"/>
        <w:autoSpaceDE w:val="0"/>
        <w:autoSpaceDN w:val="0"/>
        <w:adjustRightInd w:val="0"/>
        <w:spacing w:after="0" w:line="240" w:lineRule="auto"/>
        <w:ind w:left="72"/>
        <w:jc w:val="center"/>
        <w:rPr>
          <w:rFonts w:ascii="Times New Roman" w:hAnsi="Times New Roman"/>
          <w:b/>
          <w:bCs/>
          <w:i/>
          <w:spacing w:val="13"/>
          <w:lang w:eastAsia="ru-RU"/>
        </w:rPr>
      </w:pPr>
    </w:p>
    <w:p w:rsidR="00EF41B0" w:rsidRPr="00EF41B0" w:rsidRDefault="00EF41B0" w:rsidP="00EF41B0">
      <w:pPr>
        <w:spacing w:after="0" w:line="240" w:lineRule="auto"/>
        <w:jc w:val="center"/>
        <w:rPr>
          <w:rFonts w:ascii="Times New Roman" w:hAnsi="Times New Roman"/>
          <w:noProof/>
          <w:lang w:eastAsia="ru-RU"/>
        </w:rPr>
      </w:pPr>
      <w:r w:rsidRPr="00EF41B0">
        <w:rPr>
          <w:rFonts w:ascii="Times New Roman" w:hAnsi="Times New Roman"/>
          <w:noProof/>
          <w:lang w:eastAsia="ru-RU"/>
        </w:rPr>
        <w:t>г.Иркутск</w:t>
      </w:r>
      <w:r w:rsidRPr="00EF41B0">
        <w:rPr>
          <w:rFonts w:ascii="Times New Roman" w:hAnsi="Times New Roman"/>
          <w:noProof/>
          <w:lang w:eastAsia="ru-RU"/>
        </w:rPr>
        <w:tab/>
      </w:r>
      <w:r w:rsidRPr="00EF41B0">
        <w:rPr>
          <w:rFonts w:ascii="Times New Roman" w:hAnsi="Times New Roman"/>
          <w:noProof/>
          <w:lang w:eastAsia="ru-RU"/>
        </w:rPr>
        <w:tab/>
      </w:r>
      <w:r w:rsidRPr="00EF41B0">
        <w:rPr>
          <w:rFonts w:ascii="Times New Roman" w:hAnsi="Times New Roman"/>
          <w:noProof/>
          <w:lang w:eastAsia="ru-RU"/>
        </w:rPr>
        <w:tab/>
      </w:r>
      <w:r w:rsidRPr="00EF41B0">
        <w:rPr>
          <w:rFonts w:ascii="Times New Roman" w:hAnsi="Times New Roman"/>
          <w:noProof/>
          <w:lang w:eastAsia="ru-RU"/>
        </w:rPr>
        <w:tab/>
      </w:r>
      <w:r w:rsidRPr="00EF41B0">
        <w:rPr>
          <w:rFonts w:ascii="Times New Roman" w:hAnsi="Times New Roman"/>
          <w:noProof/>
          <w:lang w:eastAsia="ru-RU"/>
        </w:rPr>
        <w:tab/>
        <w:t xml:space="preserve">                                                "____"__________ 20__ г.</w:t>
      </w:r>
    </w:p>
    <w:p w:rsidR="00EF41B0" w:rsidRPr="00EF41B0" w:rsidRDefault="00EF41B0" w:rsidP="00EF41B0">
      <w:pPr>
        <w:spacing w:after="0" w:line="240" w:lineRule="auto"/>
        <w:jc w:val="center"/>
        <w:rPr>
          <w:rFonts w:ascii="Times New Roman" w:hAnsi="Times New Roman"/>
          <w:noProof/>
          <w:lang w:eastAsia="ru-RU"/>
        </w:rPr>
      </w:pPr>
    </w:p>
    <w:p w:rsidR="00EF41B0" w:rsidRPr="00EF41B0" w:rsidRDefault="00EF41B0" w:rsidP="00EF41B0">
      <w:pPr>
        <w:spacing w:after="120" w:line="240" w:lineRule="auto"/>
        <w:jc w:val="both"/>
        <w:rPr>
          <w:rFonts w:ascii="Times New Roman" w:hAnsi="Times New Roman"/>
          <w:b/>
          <w:color w:val="0000FF"/>
          <w:lang w:eastAsia="ru-RU"/>
        </w:rPr>
      </w:pPr>
      <w:r w:rsidRPr="00EF41B0">
        <w:rPr>
          <w:rFonts w:ascii="Times New Roman" w:hAnsi="Times New Roman"/>
          <w:lang w:eastAsia="ru-RU"/>
        </w:rPr>
        <w:t>Государственное бюджетное учреждение здравоохранения Иркутская ордена «Знак Почета» областная клиническая больница, в дальнейшем  именуемый  Заказчик,  в лице главного врача Дудина Петра Евлампьевича, действующего на основании Устава, с   одной   стороны,  и _________________________, именуемый в  дальнейшем  Поставщик,  в  лице ______________, действующего на основании _________________,  с другой стороны, по результатам  запроса котировок (цен) (протокол от ________г.), заключили настоящий договор (далее – Договор) о нижеследующем:</w:t>
      </w:r>
    </w:p>
    <w:p w:rsidR="00EF41B0" w:rsidRPr="00EF41B0" w:rsidRDefault="00EF41B0" w:rsidP="00EF41B0">
      <w:pPr>
        <w:spacing w:after="0" w:line="240" w:lineRule="auto"/>
        <w:jc w:val="both"/>
        <w:rPr>
          <w:rFonts w:ascii="Times New Roman" w:hAnsi="Times New Roman"/>
          <w:bCs/>
          <w:lang w:eastAsia="ru-RU"/>
        </w:rPr>
      </w:pPr>
    </w:p>
    <w:p w:rsidR="00EF41B0" w:rsidRPr="00EF41B0" w:rsidRDefault="00EF41B0" w:rsidP="00EF41B0">
      <w:pPr>
        <w:spacing w:after="0" w:line="240" w:lineRule="auto"/>
        <w:ind w:left="10" w:firstLine="530"/>
        <w:jc w:val="center"/>
        <w:rPr>
          <w:rFonts w:ascii="Times New Roman" w:hAnsi="Times New Roman"/>
          <w:b/>
          <w:lang w:eastAsia="ru-RU"/>
        </w:rPr>
      </w:pPr>
      <w:r w:rsidRPr="00EF41B0">
        <w:rPr>
          <w:rFonts w:ascii="Times New Roman" w:hAnsi="Times New Roman"/>
          <w:b/>
          <w:lang w:eastAsia="ru-RU"/>
        </w:rPr>
        <w:t>1. ПРЕДМЕТ ДОГОВОРА</w:t>
      </w:r>
    </w:p>
    <w:p w:rsidR="00EF41B0" w:rsidRPr="00EF41B0" w:rsidRDefault="00EF41B0" w:rsidP="00EF41B0">
      <w:pPr>
        <w:spacing w:after="0" w:line="240" w:lineRule="auto"/>
        <w:ind w:left="10" w:firstLine="530"/>
        <w:jc w:val="center"/>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1.1. По настоящему договору Поставщик передает, а Заказчик обязуется принять </w:t>
      </w:r>
      <w:r w:rsidR="008B7ECF" w:rsidRPr="008B7ECF">
        <w:rPr>
          <w:rFonts w:ascii="Times New Roman" w:hAnsi="Times New Roman"/>
          <w:b/>
          <w:lang w:eastAsia="ru-RU"/>
        </w:rPr>
        <w:t>набор</w:t>
      </w:r>
      <w:r w:rsidR="008B7ECF">
        <w:rPr>
          <w:rFonts w:ascii="Times New Roman" w:hAnsi="Times New Roman"/>
          <w:b/>
          <w:lang w:eastAsia="ru-RU"/>
        </w:rPr>
        <w:t>ы</w:t>
      </w:r>
      <w:r w:rsidR="008B7ECF" w:rsidRPr="008B7ECF">
        <w:rPr>
          <w:rFonts w:ascii="Times New Roman" w:hAnsi="Times New Roman"/>
          <w:b/>
          <w:lang w:eastAsia="ru-RU"/>
        </w:rPr>
        <w:t xml:space="preserve"> реагентов для ПЦР-диагностики</w:t>
      </w:r>
      <w:r w:rsidRPr="00EF41B0">
        <w:rPr>
          <w:rFonts w:ascii="Times New Roman" w:hAnsi="Times New Roman"/>
          <w:lang w:eastAsia="ru-RU"/>
        </w:rPr>
        <w:t xml:space="preserve"> (далее - Товар), указанные в спецификации на поставляемый товар (</w:t>
      </w:r>
      <w:r w:rsidRPr="00EF41B0">
        <w:rPr>
          <w:rFonts w:ascii="Times New Roman" w:hAnsi="Times New Roman"/>
          <w:i/>
          <w:lang w:eastAsia="ru-RU"/>
        </w:rPr>
        <w:t>приложении № 1)</w:t>
      </w:r>
      <w:r w:rsidRPr="00EF41B0">
        <w:rPr>
          <w:rFonts w:ascii="Times New Roman" w:hAnsi="Times New Roman"/>
          <w:lang w:eastAsia="ru-RU"/>
        </w:rPr>
        <w:t>, являющейся неотъемлемой частью настоящего Договора и уплатить за них определенную настоящим Договором денежную сумму (цену).</w:t>
      </w:r>
    </w:p>
    <w:p w:rsidR="00EF41B0" w:rsidRPr="00EF41B0" w:rsidRDefault="00EF41B0" w:rsidP="00EF41B0">
      <w:pPr>
        <w:tabs>
          <w:tab w:val="center" w:pos="4677"/>
          <w:tab w:val="right" w:pos="9355"/>
        </w:tabs>
        <w:spacing w:after="0" w:line="240" w:lineRule="auto"/>
        <w:jc w:val="both"/>
        <w:rPr>
          <w:rFonts w:ascii="Times New Roman" w:hAnsi="Times New Roman"/>
          <w:lang w:eastAsia="ru-RU"/>
        </w:rPr>
      </w:pPr>
      <w:r w:rsidRPr="00EF41B0">
        <w:rPr>
          <w:rFonts w:ascii="Times New Roman" w:hAnsi="Times New Roman"/>
          <w:lang w:eastAsia="ru-RU"/>
        </w:rPr>
        <w:t xml:space="preserve">1.2. Срок поставки товара: </w:t>
      </w:r>
      <w:r>
        <w:rPr>
          <w:rFonts w:ascii="Times New Roman" w:hAnsi="Times New Roman"/>
          <w:lang w:eastAsia="ru-RU"/>
        </w:rPr>
        <w:t xml:space="preserve">в течение 30 календарных дней </w:t>
      </w:r>
      <w:r w:rsidRPr="00EF41B0">
        <w:rPr>
          <w:rFonts w:ascii="Times New Roman" w:hAnsi="Times New Roman"/>
          <w:lang w:eastAsia="ru-RU"/>
        </w:rPr>
        <w:t xml:space="preserve">с момента подписания договора </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1.3. Место поставки </w:t>
      </w:r>
      <w:r w:rsidRPr="00EF41B0">
        <w:rPr>
          <w:rFonts w:ascii="Times New Roman" w:hAnsi="Times New Roman"/>
          <w:bCs/>
          <w:lang w:eastAsia="ru-RU"/>
        </w:rPr>
        <w:t>товара</w:t>
      </w:r>
      <w:r w:rsidRPr="00EF41B0">
        <w:rPr>
          <w:rFonts w:ascii="Times New Roman" w:hAnsi="Times New Roman"/>
          <w:lang w:eastAsia="ru-RU"/>
        </w:rPr>
        <w:t>: Иркутская область, г. Иркутск, м-н Юбилейный, 100.</w:t>
      </w:r>
    </w:p>
    <w:p w:rsidR="00EF41B0" w:rsidRPr="00EF41B0" w:rsidRDefault="00EF41B0" w:rsidP="00EF41B0">
      <w:pPr>
        <w:autoSpaceDE w:val="0"/>
        <w:spacing w:after="0" w:line="240" w:lineRule="auto"/>
        <w:jc w:val="both"/>
        <w:rPr>
          <w:rFonts w:ascii="Times New Roman" w:hAnsi="Times New Roman"/>
          <w:lang w:eastAsia="ru-RU"/>
        </w:rPr>
      </w:pPr>
    </w:p>
    <w:p w:rsidR="00EF41B0" w:rsidRPr="00EF41B0" w:rsidRDefault="00EF41B0" w:rsidP="00EF41B0">
      <w:pPr>
        <w:spacing w:after="0" w:line="240" w:lineRule="auto"/>
        <w:jc w:val="center"/>
        <w:rPr>
          <w:rFonts w:ascii="Times New Roman" w:hAnsi="Times New Roman"/>
          <w:b/>
          <w:lang w:eastAsia="ru-RU"/>
        </w:rPr>
      </w:pPr>
      <w:r w:rsidRPr="00EF41B0">
        <w:rPr>
          <w:rFonts w:ascii="Times New Roman" w:hAnsi="Times New Roman"/>
          <w:b/>
          <w:lang w:eastAsia="ru-RU"/>
        </w:rPr>
        <w:t>2. ПРАВА И ОБЯЗАННОСТИ СТОРОН</w:t>
      </w:r>
    </w:p>
    <w:p w:rsidR="00EF41B0" w:rsidRPr="00EF41B0" w:rsidRDefault="00EF41B0" w:rsidP="00EF41B0">
      <w:pPr>
        <w:spacing w:after="0" w:line="240" w:lineRule="auto"/>
        <w:jc w:val="center"/>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2.1. </w:t>
      </w:r>
      <w:r w:rsidRPr="00EF41B0">
        <w:rPr>
          <w:rFonts w:ascii="Times New Roman" w:hAnsi="Times New Roman"/>
          <w:bCs/>
          <w:lang w:eastAsia="ru-RU"/>
        </w:rPr>
        <w:t>Поставщик</w:t>
      </w:r>
      <w:r w:rsidRPr="00EF41B0">
        <w:rPr>
          <w:rFonts w:ascii="Times New Roman" w:hAnsi="Times New Roman"/>
          <w:b/>
          <w:bCs/>
          <w:lang w:eastAsia="ru-RU"/>
        </w:rPr>
        <w:t xml:space="preserve"> </w:t>
      </w:r>
      <w:r w:rsidRPr="00EF41B0">
        <w:rPr>
          <w:rFonts w:ascii="Times New Roman" w:hAnsi="Times New Roman"/>
          <w:lang w:eastAsia="ru-RU"/>
        </w:rPr>
        <w:t>обязан:</w:t>
      </w:r>
    </w:p>
    <w:p w:rsidR="00EF41B0" w:rsidRPr="00EF41B0" w:rsidRDefault="00EF41B0" w:rsidP="00EF41B0">
      <w:pPr>
        <w:autoSpaceDE w:val="0"/>
        <w:autoSpaceDN w:val="0"/>
        <w:adjustRightInd w:val="0"/>
        <w:spacing w:after="0" w:line="240" w:lineRule="auto"/>
        <w:jc w:val="both"/>
        <w:rPr>
          <w:rFonts w:ascii="Times New Roman" w:hAnsi="Times New Roman"/>
          <w:lang w:eastAsia="ru-RU"/>
        </w:rPr>
      </w:pPr>
      <w:r w:rsidRPr="00EF41B0">
        <w:rPr>
          <w:rFonts w:ascii="Times New Roman" w:hAnsi="Times New Roman"/>
          <w:lang w:eastAsia="ru-RU"/>
        </w:rPr>
        <w:t>2.1.1. Поставить товар, соответствующий требованиям нормативной и технической документации.</w:t>
      </w:r>
    </w:p>
    <w:p w:rsidR="00EF41B0" w:rsidRPr="00EF41B0" w:rsidRDefault="00EF41B0" w:rsidP="00EF41B0">
      <w:pPr>
        <w:autoSpaceDE w:val="0"/>
        <w:autoSpaceDN w:val="0"/>
        <w:adjustRightInd w:val="0"/>
        <w:spacing w:after="0" w:line="240" w:lineRule="auto"/>
        <w:jc w:val="both"/>
        <w:rPr>
          <w:rFonts w:ascii="Times New Roman" w:hAnsi="Times New Roman"/>
          <w:lang w:eastAsia="ru-RU"/>
        </w:rPr>
      </w:pPr>
      <w:r w:rsidRPr="00EF41B0">
        <w:rPr>
          <w:rFonts w:ascii="Times New Roman" w:hAnsi="Times New Roman"/>
          <w:lang w:eastAsia="ru-RU"/>
        </w:rPr>
        <w:t>Поставка каждой партии Товара сопровождается документами, подтверждающими его качество и безопасность:</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        -документы, подтверждающие соответствие обязательным требованиям нормативных документов (копии сертификата или декларации соответствия);</w:t>
      </w:r>
    </w:p>
    <w:p w:rsidR="00EF41B0" w:rsidRPr="00EF41B0" w:rsidRDefault="00EF41B0" w:rsidP="00EF41B0">
      <w:pPr>
        <w:spacing w:after="0" w:line="240" w:lineRule="auto"/>
        <w:ind w:firstLine="426"/>
        <w:jc w:val="both"/>
        <w:rPr>
          <w:rFonts w:ascii="Times New Roman" w:hAnsi="Times New Roman"/>
          <w:lang w:eastAsia="ru-RU"/>
        </w:rPr>
      </w:pPr>
      <w:r w:rsidRPr="00EF41B0">
        <w:rPr>
          <w:rFonts w:ascii="Times New Roman" w:hAnsi="Times New Roman"/>
          <w:lang w:eastAsia="ru-RU"/>
        </w:rPr>
        <w:t>-иные документы, действующие на территории Российской Федерации, и являющиеся обязательными при поставке Товара.</w:t>
      </w:r>
      <w:r w:rsidRPr="00EF41B0">
        <w:rPr>
          <w:rFonts w:ascii="Times New Roman" w:hAnsi="Times New Roman"/>
          <w:color w:val="000000"/>
          <w:lang w:eastAsia="ru-RU"/>
        </w:rPr>
        <w:t xml:space="preserve"> Предлагаемый товар должен быть зарегистрирован и разрешен к применению на территории Российской Федерации. Кач</w:t>
      </w:r>
      <w:r w:rsidRPr="00EF41B0">
        <w:rPr>
          <w:rFonts w:ascii="Times New Roman" w:hAnsi="Times New Roman"/>
          <w:bCs/>
          <w:color w:val="000000"/>
          <w:lang w:eastAsia="ru-RU"/>
        </w:rPr>
        <w:t>ество товара должно соответствовать государственным стандартам Российской Федерации и подтверждаться прилагаемыми при поставке документами (сертификат соответствия, декларация соответствия и регистрационное удостоверение соответствия Госстандарта Российской Федерации) на каждую партию товара.</w:t>
      </w:r>
    </w:p>
    <w:p w:rsidR="00EF41B0" w:rsidRPr="00EF41B0" w:rsidRDefault="00EF41B0" w:rsidP="00EF41B0">
      <w:pPr>
        <w:spacing w:after="0" w:line="240" w:lineRule="auto"/>
        <w:jc w:val="both"/>
        <w:rPr>
          <w:rFonts w:ascii="Times New Roman" w:hAnsi="Times New Roman"/>
          <w:bCs/>
          <w:color w:val="000000"/>
          <w:lang w:eastAsia="ru-RU"/>
        </w:rPr>
      </w:pPr>
      <w:r w:rsidRPr="00EF41B0">
        <w:rPr>
          <w:rFonts w:ascii="Times New Roman" w:hAnsi="Times New Roman"/>
          <w:lang w:eastAsia="ru-RU"/>
        </w:rPr>
        <w:t>2.1.2. Поставить Товар с остаточным сроком годности</w:t>
      </w:r>
      <w:r w:rsidRPr="00EF41B0">
        <w:rPr>
          <w:rFonts w:ascii="Times New Roman" w:hAnsi="Times New Roman"/>
          <w:color w:val="000000"/>
          <w:lang w:eastAsia="ru-RU"/>
        </w:rPr>
        <w:t xml:space="preserve"> не менее </w:t>
      </w:r>
      <w:r>
        <w:rPr>
          <w:rFonts w:ascii="Times New Roman" w:hAnsi="Times New Roman"/>
          <w:lang w:eastAsia="ru-RU"/>
        </w:rPr>
        <w:t xml:space="preserve">80 </w:t>
      </w:r>
      <w:r w:rsidRPr="00EF41B0">
        <w:rPr>
          <w:rFonts w:ascii="Times New Roman" w:hAnsi="Times New Roman"/>
          <w:lang w:eastAsia="ru-RU"/>
        </w:rPr>
        <w:t>% основного срока годности</w:t>
      </w:r>
      <w:r w:rsidRPr="00EF41B0">
        <w:rPr>
          <w:rFonts w:ascii="Times New Roman" w:hAnsi="Times New Roman"/>
          <w:color w:val="000000"/>
          <w:lang w:eastAsia="ru-RU"/>
        </w:rPr>
        <w:t xml:space="preserve">, установленного производителем. </w:t>
      </w:r>
    </w:p>
    <w:p w:rsidR="00EF41B0" w:rsidRPr="00EF41B0" w:rsidRDefault="00EF41B0" w:rsidP="00EF41B0">
      <w:pPr>
        <w:autoSpaceDE w:val="0"/>
        <w:autoSpaceDN w:val="0"/>
        <w:adjustRightInd w:val="0"/>
        <w:spacing w:after="0" w:line="240" w:lineRule="auto"/>
        <w:jc w:val="both"/>
        <w:rPr>
          <w:rFonts w:ascii="Times New Roman" w:hAnsi="Times New Roman"/>
          <w:lang w:eastAsia="ru-RU"/>
        </w:rPr>
      </w:pPr>
      <w:r w:rsidRPr="00EF41B0">
        <w:rPr>
          <w:rFonts w:ascii="Times New Roman" w:hAnsi="Times New Roman"/>
          <w:lang w:eastAsia="ru-RU"/>
        </w:rPr>
        <w:t xml:space="preserve">Поставить Товар с этикетками и маркировочными ярлыками, содержащими информацию о Товаре, соответствующую требованиям действующего законодательства.   </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2.1.3. В соответствии с условиями Договора передать Товар представителю Заказчика.</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2.1.4. Предоставить Заказчику оригиналы документов о поставке Товара:</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акта приема-передачи Товара;</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накладные;</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счет на оплату;</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 документы, указанные в пункте 2.1.1 настоящего Договора. </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В случае ненадлежащего оформления товаросопроводительных документов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2.1.6. Предоставить Заказчику счет на оплату Товара с момента подписания акта приема-передачи Товара, составляемого Сторонами в произвольной форме при приемке товара. </w:t>
      </w:r>
    </w:p>
    <w:p w:rsidR="00EF41B0" w:rsidRPr="00EF41B0" w:rsidRDefault="00EF41B0" w:rsidP="00EF41B0">
      <w:pPr>
        <w:spacing w:after="0" w:line="240" w:lineRule="auto"/>
        <w:jc w:val="both"/>
        <w:rPr>
          <w:rFonts w:ascii="Times New Roman" w:hAnsi="Times New Roman"/>
          <w:bCs/>
          <w:lang w:eastAsia="ru-RU"/>
        </w:rPr>
      </w:pPr>
      <w:r w:rsidRPr="00EF41B0">
        <w:rPr>
          <w:rFonts w:ascii="Times New Roman" w:hAnsi="Times New Roman"/>
          <w:lang w:eastAsia="ru-RU"/>
        </w:rPr>
        <w:t xml:space="preserve">2.1.7. </w:t>
      </w:r>
      <w:r w:rsidRPr="00EF41B0">
        <w:rPr>
          <w:rFonts w:ascii="Times New Roman" w:hAnsi="Times New Roman"/>
          <w:bCs/>
          <w:lang w:eastAsia="ru-RU"/>
        </w:rPr>
        <w:t>Доставку, погрузочно-разгрузочные работы осуществлять своими силами и транспортом до места поставки товара.</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2.2. Заказчик обязан:</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2.2.1. Принять Товар, предусмотренный настоящим Договором.</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2.2.1. Оплатить стоимость Товара в соответствии с условиями Договора, при отсутствии  замечаний к товаросопроводительным документам;  </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2.2.2. Принять документы, указанные в пунктах 2.1.1, 2.1.4 Договора.  </w:t>
      </w:r>
    </w:p>
    <w:p w:rsidR="00EF41B0" w:rsidRPr="00EF41B0" w:rsidRDefault="00EF41B0" w:rsidP="00EF41B0">
      <w:pPr>
        <w:spacing w:after="0" w:line="240" w:lineRule="auto"/>
        <w:jc w:val="both"/>
        <w:rPr>
          <w:rFonts w:ascii="Times New Roman" w:hAnsi="Times New Roman"/>
          <w:lang w:eastAsia="ru-RU"/>
        </w:rPr>
      </w:pPr>
    </w:p>
    <w:p w:rsidR="00EF41B0" w:rsidRPr="00EF41B0" w:rsidRDefault="00EF41B0" w:rsidP="00EF41B0">
      <w:pPr>
        <w:spacing w:after="0" w:line="240" w:lineRule="auto"/>
        <w:jc w:val="center"/>
        <w:rPr>
          <w:rFonts w:ascii="Times New Roman" w:hAnsi="Times New Roman"/>
          <w:b/>
          <w:lang w:eastAsia="ru-RU"/>
        </w:rPr>
      </w:pPr>
      <w:r w:rsidRPr="00EF41B0">
        <w:rPr>
          <w:rFonts w:ascii="Times New Roman" w:hAnsi="Times New Roman"/>
          <w:b/>
          <w:lang w:eastAsia="ru-RU"/>
        </w:rPr>
        <w:t>3. ПОРЯДОК ОСУЩЕСТВЛЕНИЯ ПОСТАВКИ</w:t>
      </w:r>
    </w:p>
    <w:p w:rsidR="00EF41B0" w:rsidRPr="00EF41B0" w:rsidRDefault="00EF41B0" w:rsidP="00EF41B0">
      <w:pPr>
        <w:spacing w:after="0" w:line="240" w:lineRule="auto"/>
        <w:jc w:val="center"/>
        <w:rPr>
          <w:rFonts w:ascii="Times New Roman" w:hAnsi="Times New Roman"/>
          <w:b/>
          <w:lang w:eastAsia="ru-RU"/>
        </w:rPr>
      </w:pPr>
    </w:p>
    <w:p w:rsidR="00EF41B0" w:rsidRPr="00EF41B0" w:rsidRDefault="00EF41B0" w:rsidP="00EF41B0">
      <w:pPr>
        <w:spacing w:after="0" w:line="240" w:lineRule="auto"/>
        <w:ind w:firstLine="426"/>
        <w:jc w:val="both"/>
        <w:rPr>
          <w:rFonts w:ascii="Times New Roman" w:hAnsi="Times New Roman"/>
          <w:lang w:eastAsia="ru-RU"/>
        </w:rPr>
      </w:pPr>
      <w:r w:rsidRPr="00EF41B0">
        <w:rPr>
          <w:rFonts w:ascii="Times New Roman" w:hAnsi="Times New Roman"/>
          <w:lang w:eastAsia="ru-RU"/>
        </w:rPr>
        <w:t>3.1. Поставка Товара осуществляется силами и транспортом  Поставщика до места поставки товара. Поставка товара должна осуществляться с соблюдением температурного режима и иных условий, установленных производителем товара.</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3.2. Датой поставки Товара считается дата подписания уполномоченным представителем Заказчика товаросопроводительных документов на Товар. Передача Товара  представителю Заказчика  производится только при условии наличия у него доверенности на получение товарно-материальных ценностей, а также документа, удостоверяющего личность.</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3.3. С момента подписания товаросопроводительных документов на Товар к Заказчику переходит риск случайной гибели или порчи Товара.</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3.4.  Тара и упаковка Товара возврату не подлежат. Упаковка отвечает требованиям СанПиН, ГОСТов, ТУ и обеспечивает сохранность товара при транспортировке и хранении. </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3.5. Качество и безопасность Товара соответствуют государственным стандартам и подтверждаются соответствующими документами, действительными на территории Российской Федерации.</w:t>
      </w:r>
    </w:p>
    <w:p w:rsidR="00EF41B0" w:rsidRPr="00EF41B0" w:rsidRDefault="00EF41B0" w:rsidP="00EF41B0">
      <w:pPr>
        <w:spacing w:after="0" w:line="240" w:lineRule="auto"/>
        <w:ind w:right="97"/>
        <w:jc w:val="both"/>
        <w:rPr>
          <w:rFonts w:ascii="Times New Roman" w:hAnsi="Times New Roman"/>
          <w:lang w:eastAsia="ru-RU"/>
        </w:rPr>
      </w:pPr>
      <w:r w:rsidRPr="00EF41B0">
        <w:rPr>
          <w:rFonts w:ascii="Times New Roman" w:hAnsi="Times New Roman"/>
          <w:lang w:eastAsia="ru-RU"/>
        </w:rPr>
        <w:t xml:space="preserve">3.6. Прием Товара по количеству и качеству осуществляется в течение 1 (одного) рабочего дня. Заказчик производит приемку Товара по количеству и качеству, сличая данные при приемке с данными, указанными в сопроводительных документах поставщика. </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3.7. При обнаружении несоответствия количества, качества, комплектности, маркировки поступившего Товара, тары или упаковки требованиям государственных стандартов, документам, подтверждающим его качество и безопасность, Договору (включая спецификацию) или данным, указанным на этикетках, маркировочных ярлыках и документах, удостоверяющих качество Товара, Заказчик обязан приостановить приемку и направить Поставщику письменное уведомление о вызове его представителя. Представитель Поставщика обязан явиться в течение 1 (одного) рабочего дня с момента получения письменного уведомления о вызове. Приемка забракованного (некачественного) Товара производится с участием представителя Поставщика, если Поставщик не дал письменных указаний иного рода.</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3.8. Заказчик обязан сохранить забракованный (некачественный) Товар, не смешивая его с таким же однородным Товаром для предъявления его представителю Поставщика.</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3.9. Итоги приемки забракованного (некачественного) Товара отражаются Сторонами в акте приема-передачи, указанном в п. 2.1.4 Договора.</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3.10. Претензии по количеству и качеству Товара предъявляются Заказчиком Поставщику в течение 30 (тридцати) рабочих дней с момента получения Товара, при условии наличия составленного акта приема-передачи, указанного в п. 2.1.4 Договора.</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3.11. Поставленные товары, в отношении которых Заказчиком направлено извещение о недостатках, считаются находящимися на ответственном хранении у Заказчика до момента определения их судьбы в соответствии с настоящим Договором и гражданским законодательством РФ.</w:t>
      </w:r>
    </w:p>
    <w:p w:rsidR="00EF41B0" w:rsidRPr="00EF41B0" w:rsidRDefault="00EF41B0" w:rsidP="00EF41B0">
      <w:pPr>
        <w:spacing w:after="0" w:line="240" w:lineRule="auto"/>
        <w:jc w:val="both"/>
        <w:rPr>
          <w:rFonts w:ascii="Times New Roman" w:hAnsi="Times New Roman"/>
          <w:lang w:eastAsia="ru-RU"/>
        </w:rPr>
      </w:pPr>
    </w:p>
    <w:p w:rsidR="00EF41B0" w:rsidRPr="00EF41B0" w:rsidRDefault="00EF41B0" w:rsidP="00EF41B0">
      <w:pPr>
        <w:spacing w:after="0" w:line="240" w:lineRule="auto"/>
        <w:jc w:val="center"/>
        <w:rPr>
          <w:rFonts w:ascii="Times New Roman" w:hAnsi="Times New Roman"/>
          <w:b/>
          <w:lang w:eastAsia="ru-RU"/>
        </w:rPr>
      </w:pPr>
      <w:r w:rsidRPr="00EF41B0">
        <w:rPr>
          <w:rFonts w:ascii="Times New Roman" w:hAnsi="Times New Roman"/>
          <w:b/>
          <w:lang w:eastAsia="ru-RU"/>
        </w:rPr>
        <w:t>4. ЦЕНА ДОГОВОРА И ПОРЯДОК РАСЧЕТОВ</w:t>
      </w:r>
    </w:p>
    <w:p w:rsidR="00EF41B0" w:rsidRPr="00EF41B0" w:rsidRDefault="00EF41B0" w:rsidP="00EF41B0">
      <w:pPr>
        <w:spacing w:after="0" w:line="240" w:lineRule="auto"/>
        <w:jc w:val="center"/>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bCs/>
          <w:lang w:eastAsia="ru-RU"/>
        </w:rPr>
      </w:pPr>
      <w:r w:rsidRPr="00EF41B0">
        <w:rPr>
          <w:rFonts w:ascii="Times New Roman" w:hAnsi="Times New Roman"/>
          <w:bCs/>
          <w:lang w:eastAsia="ru-RU"/>
        </w:rPr>
        <w:t xml:space="preserve">4.1. Общая цена Договора составляет: </w:t>
      </w:r>
      <w:r w:rsidRPr="00EF41B0">
        <w:rPr>
          <w:rFonts w:ascii="Times New Roman" w:hAnsi="Times New Roman"/>
          <w:b/>
          <w:bCs/>
          <w:lang w:eastAsia="ru-RU"/>
        </w:rPr>
        <w:t>________________________.</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4.2. Цена Договора является твёрдой и не может изменяться в ходе его исполнения.</w:t>
      </w:r>
    </w:p>
    <w:p w:rsidR="00EF41B0" w:rsidRPr="00EF41B0" w:rsidRDefault="00EF41B0" w:rsidP="00EF41B0">
      <w:pPr>
        <w:tabs>
          <w:tab w:val="left" w:pos="0"/>
        </w:tabs>
        <w:spacing w:after="0" w:line="240" w:lineRule="auto"/>
        <w:jc w:val="both"/>
        <w:rPr>
          <w:rFonts w:ascii="Times New Roman" w:hAnsi="Times New Roman"/>
          <w:noProof/>
          <w:lang w:eastAsia="ru-RU"/>
        </w:rPr>
      </w:pPr>
      <w:r w:rsidRPr="00EF41B0">
        <w:rPr>
          <w:rFonts w:ascii="Times New Roman" w:hAnsi="Times New Roman"/>
          <w:noProof/>
          <w:lang w:eastAsia="ru-RU"/>
        </w:rPr>
        <w:t>4.3. Расчеты по настоящему Договору производятся в рублях Российской Федерации.</w:t>
      </w:r>
    </w:p>
    <w:p w:rsidR="00EF41B0" w:rsidRPr="00EF41B0" w:rsidRDefault="00EF41B0" w:rsidP="00EF41B0">
      <w:pPr>
        <w:shd w:val="clear" w:color="auto" w:fill="FFFFFF"/>
        <w:spacing w:after="0" w:line="240" w:lineRule="auto"/>
        <w:jc w:val="both"/>
        <w:rPr>
          <w:rFonts w:ascii="Times New Roman" w:hAnsi="Times New Roman"/>
          <w:lang w:eastAsia="ru-RU"/>
        </w:rPr>
      </w:pPr>
      <w:r w:rsidRPr="00EF41B0">
        <w:rPr>
          <w:rFonts w:ascii="Times New Roman" w:hAnsi="Times New Roman"/>
          <w:noProof/>
          <w:lang w:eastAsia="ru-RU"/>
        </w:rPr>
        <w:t xml:space="preserve">4.4. </w:t>
      </w:r>
      <w:r w:rsidRPr="00EF41B0">
        <w:rPr>
          <w:rFonts w:ascii="Times New Roman" w:hAnsi="Times New Roman"/>
          <w:b/>
          <w:bCs/>
          <w:lang w:eastAsia="ru-RU"/>
        </w:rPr>
        <w:t>Цена договора</w:t>
      </w:r>
      <w:r w:rsidRPr="00EF41B0">
        <w:rPr>
          <w:rFonts w:ascii="Times New Roman" w:hAnsi="Times New Roman"/>
          <w:lang w:eastAsia="ru-RU"/>
        </w:rPr>
        <w:t xml:space="preserve"> указана с учетом стоимости поставляемого товара, разгрузки, погрузки, затрат на доставку,  уплату налогов (в т.ч. НДС), сборов и других обязательных платежей, т.е.  является  конечной. </w:t>
      </w:r>
    </w:p>
    <w:p w:rsidR="00EF41B0" w:rsidRPr="00EF41B0" w:rsidRDefault="00EF41B0" w:rsidP="00EF41B0">
      <w:pPr>
        <w:shd w:val="clear" w:color="auto" w:fill="FFFFFF"/>
        <w:spacing w:after="0" w:line="240" w:lineRule="auto"/>
        <w:jc w:val="both"/>
        <w:rPr>
          <w:rFonts w:ascii="Times New Roman" w:hAnsi="Times New Roman"/>
          <w:lang w:eastAsia="ru-RU"/>
        </w:rPr>
      </w:pPr>
      <w:r w:rsidRPr="00EF41B0">
        <w:rPr>
          <w:rFonts w:ascii="Times New Roman" w:hAnsi="Times New Roman"/>
          <w:lang w:eastAsia="ru-RU"/>
        </w:rPr>
        <w:t xml:space="preserve">4.5. </w:t>
      </w:r>
      <w:r w:rsidRPr="00EF41B0">
        <w:rPr>
          <w:rFonts w:ascii="Times New Roman" w:hAnsi="Times New Roman"/>
          <w:sz w:val="24"/>
          <w:szCs w:val="24"/>
          <w:lang w:eastAsia="ru-RU"/>
        </w:rPr>
        <w:t>Оплата производится по факту поставки и приемки товара в течение 90 (девяносто) календарных дней с момента подписания акта приема-передачи Товара, но не позднее 25.12.2015 года. При наличии надлежаще оформленных документов, подтверждающих поставку и приемку товара</w:t>
      </w:r>
      <w:r w:rsidRPr="00EF41B0">
        <w:rPr>
          <w:rFonts w:ascii="Times New Roman" w:hAnsi="Times New Roman"/>
          <w:lang w:eastAsia="ru-RU"/>
        </w:rPr>
        <w:t>.</w:t>
      </w:r>
    </w:p>
    <w:p w:rsidR="00EF41B0" w:rsidRPr="00EF41B0" w:rsidRDefault="00EF41B0" w:rsidP="00EF41B0">
      <w:pPr>
        <w:shd w:val="clear" w:color="auto" w:fill="FFFFFF"/>
        <w:spacing w:after="0" w:line="240" w:lineRule="auto"/>
        <w:jc w:val="both"/>
        <w:rPr>
          <w:rFonts w:ascii="Times New Roman" w:hAnsi="Times New Roman"/>
          <w:lang w:eastAsia="ru-RU"/>
        </w:rPr>
      </w:pPr>
      <w:r w:rsidRPr="00EF41B0">
        <w:rPr>
          <w:rFonts w:ascii="Times New Roman" w:hAnsi="Times New Roman"/>
          <w:lang w:eastAsia="ru-RU"/>
        </w:rPr>
        <w:t>4.6. Датой оплаты для целей настоящего Договора признается день списания соответствующей суммы денежных средств с расчетного счета Заказчика.</w:t>
      </w:r>
    </w:p>
    <w:p w:rsidR="00EF41B0" w:rsidRPr="00EF41B0" w:rsidRDefault="00EF41B0" w:rsidP="00EF41B0">
      <w:pPr>
        <w:spacing w:after="0" w:line="240" w:lineRule="auto"/>
        <w:jc w:val="both"/>
        <w:rPr>
          <w:rFonts w:ascii="Times New Roman" w:hAnsi="Times New Roman"/>
          <w:noProof/>
          <w:lang w:eastAsia="ru-RU"/>
        </w:rPr>
      </w:pPr>
      <w:r w:rsidRPr="00EF41B0">
        <w:rPr>
          <w:rFonts w:ascii="Times New Roman" w:hAnsi="Times New Roman"/>
          <w:lang w:eastAsia="ru-RU"/>
        </w:rPr>
        <w:t>4.7.</w:t>
      </w:r>
      <w:r w:rsidRPr="00EF41B0">
        <w:rPr>
          <w:rFonts w:ascii="Times New Roman" w:hAnsi="Times New Roman"/>
          <w:noProof/>
          <w:lang w:eastAsia="ru-RU"/>
        </w:rPr>
        <w:t xml:space="preserve"> </w:t>
      </w:r>
      <w:r w:rsidRPr="00EF41B0">
        <w:rPr>
          <w:rFonts w:ascii="Times New Roman" w:hAnsi="Times New Roman"/>
          <w:lang w:eastAsia="ru-RU"/>
        </w:rPr>
        <w:t>Заказчик по согласованию с поставщиком в ходе исполнения договора вправе изменить не более чем на 10%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
    <w:p w:rsidR="00EF41B0" w:rsidRPr="00EF41B0" w:rsidRDefault="00EF41B0" w:rsidP="00EF41B0">
      <w:pPr>
        <w:tabs>
          <w:tab w:val="left" w:pos="0"/>
          <w:tab w:val="left" w:pos="540"/>
          <w:tab w:val="left" w:pos="900"/>
          <w:tab w:val="left" w:pos="1080"/>
        </w:tabs>
        <w:spacing w:after="0" w:line="240" w:lineRule="auto"/>
        <w:jc w:val="both"/>
        <w:rPr>
          <w:rFonts w:ascii="Times New Roman" w:hAnsi="Times New Roman"/>
          <w:lang w:eastAsia="ru-RU"/>
        </w:rPr>
      </w:pPr>
      <w:r w:rsidRPr="00EF41B0">
        <w:rPr>
          <w:rFonts w:ascii="Times New Roman" w:hAnsi="Times New Roman"/>
          <w:lang w:eastAsia="ru-RU"/>
        </w:rPr>
        <w:t>4.8. Заказчик вправе уменьшить размер платежа по Договору на сумму неустойки, подлежащей оплате Поставщиком за нарушение исполнения обязательства.</w:t>
      </w:r>
    </w:p>
    <w:p w:rsidR="00EF41B0" w:rsidRPr="00EF41B0" w:rsidRDefault="00EF41B0" w:rsidP="00EF41B0">
      <w:pPr>
        <w:tabs>
          <w:tab w:val="left" w:pos="0"/>
          <w:tab w:val="left" w:pos="540"/>
          <w:tab w:val="left" w:pos="900"/>
          <w:tab w:val="left" w:pos="1080"/>
        </w:tabs>
        <w:spacing w:after="0" w:line="240" w:lineRule="auto"/>
        <w:jc w:val="both"/>
        <w:rPr>
          <w:rFonts w:ascii="Times New Roman" w:hAnsi="Times New Roman"/>
          <w:lang w:eastAsia="ru-RU"/>
        </w:rPr>
      </w:pPr>
    </w:p>
    <w:p w:rsidR="00EF41B0" w:rsidRPr="00EF41B0" w:rsidRDefault="00EF41B0" w:rsidP="00EF41B0">
      <w:pPr>
        <w:spacing w:after="0" w:line="240" w:lineRule="auto"/>
        <w:ind w:right="97"/>
        <w:jc w:val="center"/>
        <w:rPr>
          <w:rFonts w:ascii="Times New Roman" w:hAnsi="Times New Roman"/>
          <w:b/>
          <w:lang w:eastAsia="ru-RU"/>
        </w:rPr>
      </w:pPr>
      <w:r w:rsidRPr="00EF41B0">
        <w:rPr>
          <w:rFonts w:ascii="Times New Roman" w:hAnsi="Times New Roman"/>
          <w:b/>
          <w:lang w:eastAsia="ru-RU"/>
        </w:rPr>
        <w:t>5. ОТВЕТСТВЕННОСТЬ СТОРОН</w:t>
      </w:r>
    </w:p>
    <w:p w:rsidR="00EF41B0" w:rsidRPr="00EF41B0" w:rsidRDefault="00EF41B0" w:rsidP="00EF41B0">
      <w:pPr>
        <w:spacing w:after="0" w:line="240" w:lineRule="auto"/>
        <w:ind w:right="97"/>
        <w:jc w:val="center"/>
        <w:rPr>
          <w:rFonts w:ascii="Times New Roman" w:hAnsi="Times New Roman"/>
          <w:b/>
          <w:lang w:eastAsia="ru-RU"/>
        </w:rPr>
      </w:pPr>
    </w:p>
    <w:p w:rsidR="00EF41B0" w:rsidRPr="00EF41B0" w:rsidRDefault="00EF41B0" w:rsidP="00EF41B0">
      <w:pPr>
        <w:autoSpaceDE w:val="0"/>
        <w:autoSpaceDN w:val="0"/>
        <w:adjustRightInd w:val="0"/>
        <w:spacing w:after="0" w:line="240" w:lineRule="auto"/>
        <w:jc w:val="both"/>
        <w:rPr>
          <w:rFonts w:ascii="Times New Roman" w:hAnsi="Times New Roman"/>
          <w:lang w:eastAsia="ru-RU"/>
        </w:rPr>
      </w:pPr>
      <w:r w:rsidRPr="00EF41B0">
        <w:rPr>
          <w:rFonts w:ascii="Times New Roman" w:hAnsi="Times New Roman"/>
          <w:lang w:eastAsia="ru-RU"/>
        </w:rPr>
        <w:t>5.1. 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неустойки (штрафа, пеней) составляет 0,2 % от суммы неисполненных обязательств.</w:t>
      </w:r>
    </w:p>
    <w:p w:rsidR="00EF41B0" w:rsidRPr="00EF41B0" w:rsidRDefault="00EF41B0" w:rsidP="00EF41B0">
      <w:pPr>
        <w:autoSpaceDE w:val="0"/>
        <w:autoSpaceDN w:val="0"/>
        <w:adjustRightInd w:val="0"/>
        <w:spacing w:after="0" w:line="240" w:lineRule="auto"/>
        <w:jc w:val="both"/>
        <w:rPr>
          <w:rFonts w:ascii="Times New Roman" w:hAnsi="Times New Roman"/>
          <w:lang w:eastAsia="ru-RU"/>
        </w:rPr>
      </w:pPr>
      <w:r w:rsidRPr="00EF41B0">
        <w:rPr>
          <w:rFonts w:ascii="Times New Roman" w:hAnsi="Times New Roman"/>
          <w:lang w:eastAsia="ru-RU"/>
        </w:rPr>
        <w:t xml:space="preserve">5.2. Поставщик несет ответственность за  качество товара в соответствии с действующим законодательством Российской Федерации </w:t>
      </w:r>
    </w:p>
    <w:p w:rsidR="00EF41B0" w:rsidRPr="00EF41B0" w:rsidRDefault="00EF41B0" w:rsidP="00EF41B0">
      <w:pPr>
        <w:autoSpaceDE w:val="0"/>
        <w:autoSpaceDN w:val="0"/>
        <w:adjustRightInd w:val="0"/>
        <w:spacing w:after="0" w:line="240" w:lineRule="auto"/>
        <w:jc w:val="both"/>
        <w:rPr>
          <w:rFonts w:ascii="Times New Roman" w:hAnsi="Times New Roman"/>
          <w:lang w:eastAsia="ru-RU"/>
        </w:rPr>
      </w:pPr>
      <w:r w:rsidRPr="00EF41B0">
        <w:rPr>
          <w:rFonts w:ascii="Times New Roman" w:hAnsi="Times New Roman"/>
          <w:lang w:eastAsia="ru-RU"/>
        </w:rPr>
        <w:t xml:space="preserve">5.3. В случае просрочки исполнения обязательств по настоящему Договору Заказчиком, Поставщик вправе потребовать уплату неустойки (штрафа, пеней).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Договором срока исполнения обязательств. Размер неустойки (штрафа, пеней) устанавливается в размере одной трехсотой ставки рефинансирования Центрального банка Российской Федерации от суммы неисполненных обязательств. </w:t>
      </w:r>
    </w:p>
    <w:p w:rsidR="00EF41B0" w:rsidRPr="00EF41B0" w:rsidRDefault="00EF41B0" w:rsidP="00EF41B0">
      <w:pPr>
        <w:autoSpaceDE w:val="0"/>
        <w:autoSpaceDN w:val="0"/>
        <w:adjustRightInd w:val="0"/>
        <w:spacing w:after="0" w:line="240" w:lineRule="auto"/>
        <w:jc w:val="both"/>
        <w:rPr>
          <w:rFonts w:ascii="Times New Roman" w:hAnsi="Times New Roman"/>
          <w:lang w:eastAsia="ru-RU"/>
        </w:rPr>
      </w:pPr>
      <w:r w:rsidRPr="00EF41B0">
        <w:rPr>
          <w:rFonts w:ascii="Times New Roman" w:hAnsi="Times New Roman"/>
          <w:lang w:eastAsia="ru-RU"/>
        </w:rPr>
        <w:t xml:space="preserve">5.4.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 </w:t>
      </w:r>
    </w:p>
    <w:p w:rsidR="00EF41B0" w:rsidRPr="00EF41B0" w:rsidRDefault="00EF41B0" w:rsidP="00EF41B0">
      <w:pPr>
        <w:autoSpaceDE w:val="0"/>
        <w:autoSpaceDN w:val="0"/>
        <w:adjustRightInd w:val="0"/>
        <w:spacing w:after="0" w:line="240" w:lineRule="auto"/>
        <w:jc w:val="both"/>
        <w:rPr>
          <w:rFonts w:ascii="Times New Roman" w:hAnsi="Times New Roman"/>
          <w:lang w:eastAsia="ru-RU"/>
        </w:rPr>
      </w:pPr>
      <w:r w:rsidRPr="00EF41B0">
        <w:rPr>
          <w:rFonts w:ascii="Times New Roman" w:hAnsi="Times New Roman"/>
          <w:lang w:eastAsia="ru-RU"/>
        </w:rPr>
        <w:t>5.5. Уплата неустойки не освобождает Стороны от исполнения обязательств по настоящему Договору.</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5.6.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5.7. Ответственность Сторон в иных случаях определяется в соответствии с законодательством Российской Федерации.</w:t>
      </w:r>
    </w:p>
    <w:p w:rsidR="00EF41B0" w:rsidRPr="00EF41B0" w:rsidRDefault="00EF41B0" w:rsidP="00EF41B0">
      <w:pPr>
        <w:spacing w:after="0" w:line="240" w:lineRule="auto"/>
        <w:jc w:val="center"/>
        <w:rPr>
          <w:rFonts w:ascii="Times New Roman" w:hAnsi="Times New Roman"/>
          <w:b/>
          <w:lang w:eastAsia="ru-RU"/>
        </w:rPr>
      </w:pPr>
      <w:r w:rsidRPr="00EF41B0">
        <w:rPr>
          <w:rFonts w:ascii="Times New Roman" w:hAnsi="Times New Roman"/>
          <w:b/>
          <w:lang w:eastAsia="ru-RU"/>
        </w:rPr>
        <w:t>6. ФОРС-МАЖОР</w:t>
      </w:r>
    </w:p>
    <w:p w:rsidR="00EF41B0" w:rsidRPr="00EF41B0" w:rsidRDefault="00EF41B0" w:rsidP="00EF41B0">
      <w:pPr>
        <w:spacing w:after="0" w:line="240" w:lineRule="auto"/>
        <w:jc w:val="center"/>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6.1.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  </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В дополнение к общепринятым обстоятельствам непреодолимой силы Стороны договорились отнести также следующие: землетрясение, наводнение, пожары или иные природные стихийные явления; военные действия (включая гражданскую войну), национальные и отраслевые забастовки, мятежи, саботаж, эмбарго, взрывы, запретительные акты государственных органов России или другого государства.</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6.2. Стороны должны извещать друг друга о возникновении обстоятельств непреодолимой силы в 7-дневный срок после наступления   таких обстоятельств. Наличие форс-мажорных обстоятельств, изложенных в извещении, должно быть письменно подтверждено компетентными организациями России. В этом случае выполнение обязательств откладывается на срок действия этих обстоятельств.   </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6.3.  В случае прекращения Договора по причине форс-мажорных обстоятельств Поставщик возвращает Заказчику все полученные им денежные суммы за не поставленный товар.</w:t>
      </w:r>
    </w:p>
    <w:p w:rsidR="00EF41B0" w:rsidRPr="00EF41B0" w:rsidRDefault="00EF41B0" w:rsidP="00EF41B0">
      <w:pPr>
        <w:spacing w:after="0" w:line="240" w:lineRule="auto"/>
        <w:jc w:val="both"/>
        <w:rPr>
          <w:rFonts w:ascii="Times New Roman" w:hAnsi="Times New Roman"/>
          <w:lang w:eastAsia="ru-RU"/>
        </w:rPr>
      </w:pPr>
    </w:p>
    <w:p w:rsidR="00EF41B0" w:rsidRPr="00EF41B0" w:rsidRDefault="00EF41B0" w:rsidP="00EF41B0">
      <w:pPr>
        <w:spacing w:after="0" w:line="240" w:lineRule="auto"/>
        <w:jc w:val="center"/>
        <w:rPr>
          <w:rFonts w:ascii="Times New Roman" w:hAnsi="Times New Roman"/>
          <w:b/>
          <w:lang w:eastAsia="ru-RU"/>
        </w:rPr>
      </w:pPr>
      <w:r w:rsidRPr="00EF41B0">
        <w:rPr>
          <w:rFonts w:ascii="Times New Roman" w:hAnsi="Times New Roman"/>
          <w:b/>
          <w:lang w:eastAsia="ru-RU"/>
        </w:rPr>
        <w:t>7. ДЕЙСТВИЕ ДОГОВОРА</w:t>
      </w:r>
    </w:p>
    <w:p w:rsidR="00EF41B0" w:rsidRPr="00EF41B0" w:rsidRDefault="00EF41B0" w:rsidP="00EF41B0">
      <w:pPr>
        <w:spacing w:after="0" w:line="240" w:lineRule="auto"/>
        <w:jc w:val="center"/>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lang w:eastAsia="ru-RU"/>
        </w:rPr>
      </w:pPr>
      <w:r w:rsidRPr="00EF41B0">
        <w:rPr>
          <w:rFonts w:ascii="Times New Roman" w:hAnsi="Times New Roman"/>
          <w:spacing w:val="-6"/>
          <w:lang w:eastAsia="ru-RU"/>
        </w:rPr>
        <w:t>7.1. Договор подписан  Сторонами  «__» _________20____ г. и действует до полного исполнения обязательств.</w:t>
      </w:r>
    </w:p>
    <w:p w:rsidR="00EF41B0" w:rsidRPr="00EF41B0" w:rsidRDefault="00EF41B0" w:rsidP="00EF41B0">
      <w:pPr>
        <w:autoSpaceDE w:val="0"/>
        <w:autoSpaceDN w:val="0"/>
        <w:adjustRightInd w:val="0"/>
        <w:spacing w:after="0" w:line="240" w:lineRule="auto"/>
        <w:jc w:val="both"/>
        <w:rPr>
          <w:rFonts w:ascii="Times New Roman" w:hAnsi="Times New Roman"/>
          <w:spacing w:val="-6"/>
          <w:lang w:eastAsia="ru-RU"/>
        </w:rPr>
      </w:pPr>
      <w:r w:rsidRPr="00EF41B0">
        <w:rPr>
          <w:rFonts w:ascii="Times New Roman" w:hAnsi="Times New Roman"/>
          <w:spacing w:val="-6"/>
          <w:lang w:eastAsia="ru-RU"/>
        </w:rPr>
        <w:t xml:space="preserve"> </w:t>
      </w:r>
    </w:p>
    <w:p w:rsidR="00EF41B0" w:rsidRPr="00EF41B0" w:rsidRDefault="00EF41B0" w:rsidP="00EF41B0">
      <w:pPr>
        <w:autoSpaceDE w:val="0"/>
        <w:autoSpaceDN w:val="0"/>
        <w:adjustRightInd w:val="0"/>
        <w:spacing w:after="0" w:line="240" w:lineRule="auto"/>
        <w:jc w:val="center"/>
        <w:rPr>
          <w:rFonts w:ascii="Times New Roman" w:hAnsi="Times New Roman"/>
          <w:b/>
          <w:bCs/>
          <w:noProof/>
          <w:lang w:eastAsia="ru-RU"/>
        </w:rPr>
      </w:pPr>
      <w:r w:rsidRPr="00EF41B0">
        <w:rPr>
          <w:rFonts w:ascii="Times New Roman" w:hAnsi="Times New Roman"/>
          <w:b/>
          <w:bCs/>
          <w:noProof/>
          <w:lang w:eastAsia="ru-RU"/>
        </w:rPr>
        <w:t>8. ПОРЯДОК ИЗМЕНЕНИЯ И РАСТОРЖЕНИЯ ДОГОВОРА</w:t>
      </w:r>
    </w:p>
    <w:p w:rsidR="00EF41B0" w:rsidRPr="00EF41B0" w:rsidRDefault="00EF41B0" w:rsidP="00EF41B0">
      <w:pPr>
        <w:autoSpaceDE w:val="0"/>
        <w:autoSpaceDN w:val="0"/>
        <w:adjustRightInd w:val="0"/>
        <w:spacing w:after="0" w:line="240" w:lineRule="auto"/>
        <w:jc w:val="center"/>
        <w:rPr>
          <w:rFonts w:ascii="Times New Roman" w:hAnsi="Times New Roman"/>
          <w:b/>
          <w:bCs/>
          <w:noProof/>
          <w:lang w:eastAsia="ru-RU"/>
        </w:rPr>
      </w:pPr>
    </w:p>
    <w:p w:rsidR="00EF41B0" w:rsidRPr="00EF41B0" w:rsidRDefault="00EF41B0" w:rsidP="00EF41B0">
      <w:pPr>
        <w:autoSpaceDE w:val="0"/>
        <w:autoSpaceDN w:val="0"/>
        <w:adjustRightInd w:val="0"/>
        <w:spacing w:after="0" w:line="240" w:lineRule="auto"/>
        <w:jc w:val="both"/>
        <w:rPr>
          <w:rFonts w:ascii="Times New Roman" w:hAnsi="Times New Roman"/>
          <w:noProof/>
          <w:lang w:eastAsia="ru-RU"/>
        </w:rPr>
      </w:pPr>
      <w:r w:rsidRPr="00EF41B0">
        <w:rPr>
          <w:rFonts w:ascii="Times New Roman" w:hAnsi="Times New Roman"/>
          <w:noProof/>
          <w:lang w:eastAsia="ru-RU"/>
        </w:rPr>
        <w:t xml:space="preserve"> 8.1.Любые изменения и дополнения к настоящему Контакту имеют силу только в том случае, если они   оформлены в  письменном виде и подписаны обеими Сторонами.</w:t>
      </w:r>
    </w:p>
    <w:p w:rsidR="00EF41B0" w:rsidRPr="00EF41B0" w:rsidRDefault="00EF41B0" w:rsidP="00EF41B0">
      <w:pPr>
        <w:spacing w:after="0" w:line="240" w:lineRule="auto"/>
        <w:jc w:val="both"/>
        <w:rPr>
          <w:rFonts w:ascii="Times New Roman" w:hAnsi="Times New Roman"/>
          <w:noProof/>
          <w:lang w:eastAsia="ru-RU"/>
        </w:rPr>
      </w:pPr>
      <w:r w:rsidRPr="00EF41B0">
        <w:rPr>
          <w:rFonts w:ascii="Times New Roman" w:hAnsi="Times New Roman"/>
          <w:noProof/>
          <w:lang w:eastAsia="ru-RU"/>
        </w:rPr>
        <w:t xml:space="preserve"> 8.2. </w:t>
      </w:r>
      <w:r w:rsidRPr="00EF41B0">
        <w:rPr>
          <w:rFonts w:ascii="Times New Roman" w:hAnsi="Times New Roman"/>
          <w:bCs/>
          <w:lang w:eastAsia="ru-RU"/>
        </w:rPr>
        <w:t xml:space="preserve">Расторжение Договора допускается </w:t>
      </w:r>
      <w:r w:rsidRPr="00EF41B0">
        <w:rPr>
          <w:rFonts w:ascii="Times New Roman" w:hAnsi="Times New Roman"/>
          <w:noProof/>
          <w:lang w:eastAsia="ru-RU"/>
        </w:rPr>
        <w:t>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EF41B0" w:rsidRPr="00EF41B0" w:rsidRDefault="00EF41B0" w:rsidP="00EF41B0">
      <w:pPr>
        <w:autoSpaceDE w:val="0"/>
        <w:autoSpaceDN w:val="0"/>
        <w:adjustRightInd w:val="0"/>
        <w:spacing w:after="0" w:line="240" w:lineRule="auto"/>
        <w:jc w:val="both"/>
        <w:rPr>
          <w:rFonts w:ascii="Times New Roman" w:hAnsi="Times New Roman"/>
          <w:noProof/>
          <w:lang w:eastAsia="ru-RU"/>
        </w:rPr>
      </w:pPr>
      <w:r w:rsidRPr="00EF41B0">
        <w:rPr>
          <w:rFonts w:ascii="Times New Roman" w:hAnsi="Times New Roman"/>
          <w:noProof/>
          <w:lang w:eastAsia="ru-RU"/>
        </w:rPr>
        <w:t>8.4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тридцать дней до предполагаемого дня расторжения настоящего Договора.</w:t>
      </w:r>
    </w:p>
    <w:p w:rsidR="00EF41B0" w:rsidRPr="00EF41B0" w:rsidRDefault="00EF41B0" w:rsidP="00EF41B0">
      <w:pPr>
        <w:autoSpaceDE w:val="0"/>
        <w:autoSpaceDN w:val="0"/>
        <w:adjustRightInd w:val="0"/>
        <w:spacing w:after="0" w:line="240" w:lineRule="auto"/>
        <w:jc w:val="both"/>
        <w:rPr>
          <w:rFonts w:ascii="Times New Roman" w:hAnsi="Times New Roman"/>
          <w:noProof/>
          <w:lang w:eastAsia="ru-RU"/>
        </w:rPr>
      </w:pPr>
      <w:r w:rsidRPr="00EF41B0">
        <w:rPr>
          <w:rFonts w:ascii="Times New Roman" w:hAnsi="Times New Roman"/>
          <w:noProof/>
          <w:lang w:eastAsia="ru-RU"/>
        </w:rPr>
        <w:t>8.5. В случае, если до расторжения Договора Поставщиком частично исполнены обязательства по Договору, при заключении нового Договора объём поставленного товара должен быть уменьшен с учётом объёма поставленного товара по настоящему Договору. При этом цена Договора должна быть уменьшена пропорционально объёму поставленного  товара.</w:t>
      </w:r>
    </w:p>
    <w:p w:rsidR="00EF41B0" w:rsidRPr="00EF41B0" w:rsidRDefault="00EF41B0" w:rsidP="00EF41B0">
      <w:pPr>
        <w:autoSpaceDE w:val="0"/>
        <w:autoSpaceDN w:val="0"/>
        <w:adjustRightInd w:val="0"/>
        <w:spacing w:after="0" w:line="240" w:lineRule="auto"/>
        <w:jc w:val="both"/>
        <w:rPr>
          <w:rFonts w:ascii="Times New Roman" w:hAnsi="Times New Roman"/>
          <w:lang w:eastAsia="ru-RU"/>
        </w:rPr>
      </w:pPr>
      <w:r w:rsidRPr="00EF41B0">
        <w:rPr>
          <w:rFonts w:ascii="Times New Roman" w:hAnsi="Times New Roman"/>
          <w:lang w:eastAsia="ru-RU"/>
        </w:rPr>
        <w:t>8.6.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w:t>
      </w:r>
    </w:p>
    <w:p w:rsidR="00EF41B0" w:rsidRPr="00EF41B0" w:rsidRDefault="00EF41B0" w:rsidP="00EF41B0">
      <w:pPr>
        <w:autoSpaceDE w:val="0"/>
        <w:autoSpaceDN w:val="0"/>
        <w:adjustRightInd w:val="0"/>
        <w:spacing w:after="0" w:line="240" w:lineRule="auto"/>
        <w:jc w:val="both"/>
        <w:rPr>
          <w:rFonts w:ascii="Times New Roman" w:hAnsi="Times New Roman"/>
          <w:lang w:eastAsia="ru-RU"/>
        </w:rPr>
      </w:pPr>
    </w:p>
    <w:p w:rsidR="00EF41B0" w:rsidRPr="00EF41B0" w:rsidRDefault="00EF41B0" w:rsidP="00EF41B0">
      <w:pPr>
        <w:spacing w:after="0" w:line="240" w:lineRule="auto"/>
        <w:jc w:val="center"/>
        <w:rPr>
          <w:rFonts w:ascii="Times New Roman" w:hAnsi="Times New Roman"/>
          <w:b/>
          <w:lang w:eastAsia="ru-RU"/>
        </w:rPr>
      </w:pPr>
      <w:r w:rsidRPr="00EF41B0">
        <w:rPr>
          <w:rFonts w:ascii="Times New Roman" w:hAnsi="Times New Roman"/>
          <w:b/>
          <w:lang w:eastAsia="ru-RU"/>
        </w:rPr>
        <w:t>9. СПОРЫ</w:t>
      </w:r>
    </w:p>
    <w:p w:rsidR="00EF41B0" w:rsidRPr="00EF41B0" w:rsidRDefault="00EF41B0" w:rsidP="00EF41B0">
      <w:pPr>
        <w:spacing w:after="0" w:line="240" w:lineRule="auto"/>
        <w:jc w:val="center"/>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9.1. При возникновении споров и разногласий, связанных с исполнением условий Договора, Стороны должны принять все меры к их разрешению путем переговоров, писем, претензий. </w:t>
      </w: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9.2. В случае невозможности разрешения споров путем переговоров, Стороны передают их на рассмотрение в Арбитражный суд Иркутской области.</w:t>
      </w:r>
    </w:p>
    <w:p w:rsidR="00EF41B0" w:rsidRPr="00EF41B0" w:rsidRDefault="00EF41B0" w:rsidP="00EF41B0">
      <w:pPr>
        <w:spacing w:after="0" w:line="240" w:lineRule="auto"/>
        <w:jc w:val="both"/>
        <w:rPr>
          <w:rFonts w:ascii="Times New Roman" w:hAnsi="Times New Roman"/>
          <w:lang w:eastAsia="ru-RU"/>
        </w:rPr>
      </w:pPr>
    </w:p>
    <w:p w:rsidR="00EF41B0" w:rsidRPr="00EF41B0" w:rsidRDefault="00EF41B0" w:rsidP="00EF41B0">
      <w:pPr>
        <w:spacing w:after="0" w:line="240" w:lineRule="auto"/>
        <w:ind w:left="180"/>
        <w:jc w:val="center"/>
        <w:rPr>
          <w:rFonts w:ascii="Times New Roman" w:hAnsi="Times New Roman"/>
          <w:b/>
          <w:lang w:eastAsia="ru-RU"/>
        </w:rPr>
      </w:pPr>
      <w:r w:rsidRPr="00EF41B0">
        <w:rPr>
          <w:rFonts w:ascii="Times New Roman" w:hAnsi="Times New Roman"/>
          <w:b/>
          <w:lang w:eastAsia="ru-RU"/>
        </w:rPr>
        <w:t>10.  ПРИЛОЖЕНИЯ К ДОГОВОРУ</w:t>
      </w:r>
    </w:p>
    <w:p w:rsidR="00EF41B0" w:rsidRPr="00EF41B0" w:rsidRDefault="00EF41B0" w:rsidP="00EF41B0">
      <w:pPr>
        <w:spacing w:after="0" w:line="240" w:lineRule="auto"/>
        <w:ind w:left="180"/>
        <w:jc w:val="center"/>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lang w:eastAsia="ru-RU"/>
        </w:rPr>
      </w:pPr>
      <w:r w:rsidRPr="00EF41B0">
        <w:rPr>
          <w:rFonts w:ascii="Times New Roman" w:hAnsi="Times New Roman"/>
          <w:lang w:eastAsia="ru-RU"/>
        </w:rPr>
        <w:t xml:space="preserve">10.1.Приложение № 1 «Спецификация на поставку Товара». </w:t>
      </w:r>
    </w:p>
    <w:p w:rsidR="00EF41B0" w:rsidRPr="00EF41B0" w:rsidRDefault="00EF41B0" w:rsidP="00EF41B0">
      <w:pPr>
        <w:spacing w:after="0" w:line="240" w:lineRule="auto"/>
        <w:jc w:val="both"/>
        <w:rPr>
          <w:rFonts w:ascii="Times New Roman" w:hAnsi="Times New Roman"/>
          <w:lang w:eastAsia="ru-RU"/>
        </w:rPr>
      </w:pPr>
    </w:p>
    <w:p w:rsidR="00EF41B0" w:rsidRPr="00EF41B0" w:rsidRDefault="00EF41B0" w:rsidP="00EF41B0">
      <w:pPr>
        <w:spacing w:after="0" w:line="240" w:lineRule="auto"/>
        <w:jc w:val="both"/>
        <w:rPr>
          <w:rFonts w:ascii="Times New Roman" w:hAnsi="Times New Roman"/>
          <w:lang w:eastAsia="ru-RU"/>
        </w:rPr>
      </w:pPr>
    </w:p>
    <w:p w:rsidR="00EF41B0" w:rsidRPr="00EF41B0" w:rsidRDefault="00EF41B0" w:rsidP="00EF41B0">
      <w:pPr>
        <w:spacing w:after="0" w:line="240" w:lineRule="auto"/>
        <w:ind w:left="180"/>
        <w:jc w:val="center"/>
        <w:rPr>
          <w:rFonts w:ascii="Times New Roman" w:hAnsi="Times New Roman"/>
          <w:b/>
          <w:lang w:eastAsia="ru-RU"/>
        </w:rPr>
      </w:pPr>
      <w:r w:rsidRPr="00EF41B0">
        <w:rPr>
          <w:rFonts w:ascii="Times New Roman" w:hAnsi="Times New Roman"/>
          <w:b/>
          <w:lang w:eastAsia="ru-RU"/>
        </w:rPr>
        <w:t>11. АДРЕСА, БАНКОВСКИЕ РЕКВИЗИТЫ И ПОДПИСИ СТОРОН</w:t>
      </w:r>
    </w:p>
    <w:p w:rsidR="00EF41B0" w:rsidRPr="00EF41B0" w:rsidRDefault="00EF41B0" w:rsidP="00EF41B0">
      <w:pPr>
        <w:spacing w:after="0" w:line="240" w:lineRule="auto"/>
        <w:ind w:left="180"/>
        <w:jc w:val="center"/>
        <w:rPr>
          <w:rFonts w:ascii="Times New Roman" w:hAnsi="Times New Roman"/>
          <w:b/>
          <w:lang w:eastAsia="ru-RU"/>
        </w:rPr>
      </w:pPr>
    </w:p>
    <w:tbl>
      <w:tblPr>
        <w:tblW w:w="0" w:type="auto"/>
        <w:tblInd w:w="-318" w:type="dxa"/>
        <w:tblLook w:val="01E0" w:firstRow="1" w:lastRow="1" w:firstColumn="1" w:lastColumn="1" w:noHBand="0" w:noVBand="0"/>
      </w:tblPr>
      <w:tblGrid>
        <w:gridCol w:w="4534"/>
        <w:gridCol w:w="234"/>
        <w:gridCol w:w="4803"/>
      </w:tblGrid>
      <w:tr w:rsidR="00EF41B0" w:rsidRPr="00EF41B0" w:rsidTr="00EF41B0">
        <w:tc>
          <w:tcPr>
            <w:tcW w:w="4534" w:type="dxa"/>
            <w:hideMark/>
          </w:tcPr>
          <w:p w:rsidR="00EF41B0" w:rsidRPr="00EF41B0" w:rsidRDefault="00EF41B0" w:rsidP="00EF41B0">
            <w:pPr>
              <w:spacing w:after="0" w:line="240" w:lineRule="auto"/>
              <w:jc w:val="both"/>
              <w:rPr>
                <w:rFonts w:ascii="Times New Roman" w:hAnsi="Times New Roman"/>
                <w:b/>
                <w:lang w:eastAsia="ru-RU"/>
              </w:rPr>
            </w:pPr>
            <w:r w:rsidRPr="00EF41B0">
              <w:rPr>
                <w:rFonts w:ascii="Times New Roman" w:hAnsi="Times New Roman"/>
                <w:b/>
                <w:lang w:eastAsia="ru-RU"/>
              </w:rPr>
              <w:t xml:space="preserve">Заказчик: </w:t>
            </w:r>
          </w:p>
        </w:tc>
        <w:tc>
          <w:tcPr>
            <w:tcW w:w="234" w:type="dxa"/>
          </w:tcPr>
          <w:p w:rsidR="00EF41B0" w:rsidRPr="00EF41B0" w:rsidRDefault="00EF41B0" w:rsidP="00EF41B0">
            <w:pPr>
              <w:spacing w:after="0" w:line="240" w:lineRule="auto"/>
              <w:jc w:val="both"/>
              <w:rPr>
                <w:rFonts w:ascii="Times New Roman" w:hAnsi="Times New Roman"/>
                <w:b/>
                <w:lang w:eastAsia="ru-RU"/>
              </w:rPr>
            </w:pPr>
          </w:p>
        </w:tc>
        <w:tc>
          <w:tcPr>
            <w:tcW w:w="4803" w:type="dxa"/>
            <w:hideMark/>
          </w:tcPr>
          <w:p w:rsidR="00EF41B0" w:rsidRPr="00EF41B0" w:rsidRDefault="00EF41B0" w:rsidP="00EF41B0">
            <w:pPr>
              <w:spacing w:after="0" w:line="240" w:lineRule="auto"/>
              <w:jc w:val="right"/>
              <w:rPr>
                <w:rFonts w:ascii="Times New Roman" w:hAnsi="Times New Roman"/>
                <w:b/>
                <w:lang w:eastAsia="ru-RU"/>
              </w:rPr>
            </w:pPr>
            <w:r w:rsidRPr="00EF41B0">
              <w:rPr>
                <w:rFonts w:ascii="Times New Roman" w:hAnsi="Times New Roman"/>
                <w:b/>
                <w:lang w:eastAsia="ru-RU"/>
              </w:rPr>
              <w:t>Поставщик:</w:t>
            </w:r>
          </w:p>
        </w:tc>
      </w:tr>
      <w:tr w:rsidR="00EF41B0" w:rsidRPr="00EF41B0" w:rsidTr="00EF41B0">
        <w:tc>
          <w:tcPr>
            <w:tcW w:w="4534" w:type="dxa"/>
          </w:tcPr>
          <w:p w:rsidR="00EF41B0" w:rsidRPr="00EF41B0" w:rsidRDefault="00EF41B0" w:rsidP="00EF41B0">
            <w:pPr>
              <w:shd w:val="clear" w:color="auto" w:fill="FFFFFF"/>
              <w:spacing w:after="0" w:line="240" w:lineRule="auto"/>
              <w:jc w:val="center"/>
              <w:rPr>
                <w:rFonts w:ascii="Times New Roman" w:hAnsi="Times New Roman"/>
                <w:b/>
                <w:color w:val="000000"/>
                <w:lang w:eastAsia="ru-RU"/>
              </w:rPr>
            </w:pPr>
            <w:r w:rsidRPr="00EF41B0">
              <w:rPr>
                <w:rFonts w:ascii="Times New Roman" w:hAnsi="Times New Roman"/>
                <w:b/>
                <w:color w:val="000000"/>
                <w:lang w:eastAsia="ru-RU"/>
              </w:rPr>
              <w:t>Государственное бюджетное учреждение здравоохранения</w:t>
            </w:r>
          </w:p>
          <w:p w:rsidR="00EF41B0" w:rsidRPr="00EF41B0" w:rsidRDefault="00EF41B0" w:rsidP="00EF41B0">
            <w:pPr>
              <w:shd w:val="clear" w:color="auto" w:fill="FFFFFF"/>
              <w:spacing w:after="0" w:line="240" w:lineRule="auto"/>
              <w:ind w:left="-142"/>
              <w:jc w:val="center"/>
              <w:rPr>
                <w:rFonts w:ascii="Times New Roman" w:hAnsi="Times New Roman"/>
                <w:b/>
                <w:color w:val="000000"/>
                <w:lang w:eastAsia="ru-RU"/>
              </w:rPr>
            </w:pPr>
            <w:r w:rsidRPr="00EF41B0">
              <w:rPr>
                <w:rFonts w:ascii="Times New Roman" w:hAnsi="Times New Roman"/>
                <w:b/>
                <w:color w:val="000000"/>
                <w:lang w:eastAsia="ru-RU"/>
              </w:rPr>
              <w:t>Иркутская ордена «Знак Почета»</w:t>
            </w:r>
          </w:p>
          <w:p w:rsidR="00EF41B0" w:rsidRPr="00EF41B0" w:rsidRDefault="00EF41B0" w:rsidP="00EF41B0">
            <w:pPr>
              <w:shd w:val="clear" w:color="auto" w:fill="FFFFFF"/>
              <w:spacing w:after="0" w:line="240" w:lineRule="auto"/>
              <w:ind w:left="-142"/>
              <w:jc w:val="center"/>
              <w:rPr>
                <w:rFonts w:ascii="Times New Roman" w:hAnsi="Times New Roman"/>
                <w:b/>
                <w:color w:val="000000"/>
                <w:lang w:eastAsia="ru-RU"/>
              </w:rPr>
            </w:pPr>
            <w:r w:rsidRPr="00EF41B0">
              <w:rPr>
                <w:rFonts w:ascii="Times New Roman" w:hAnsi="Times New Roman"/>
                <w:b/>
                <w:color w:val="000000"/>
                <w:lang w:eastAsia="ru-RU"/>
              </w:rPr>
              <w:t>областная клиническая больница</w:t>
            </w:r>
          </w:p>
          <w:p w:rsidR="00EF41B0" w:rsidRPr="00EF41B0" w:rsidRDefault="00EF41B0" w:rsidP="00EF41B0">
            <w:pPr>
              <w:shd w:val="clear" w:color="auto" w:fill="FFFFFF"/>
              <w:spacing w:after="0" w:line="240" w:lineRule="auto"/>
              <w:ind w:left="-142"/>
              <w:jc w:val="center"/>
              <w:rPr>
                <w:rFonts w:ascii="Times New Roman" w:hAnsi="Times New Roman"/>
                <w:b/>
                <w:color w:val="000000"/>
                <w:lang w:eastAsia="ru-RU"/>
              </w:rPr>
            </w:pPr>
          </w:p>
          <w:p w:rsidR="00EF41B0" w:rsidRPr="00EF41B0" w:rsidRDefault="00EF41B0" w:rsidP="00EF41B0">
            <w:pPr>
              <w:shd w:val="clear" w:color="auto" w:fill="FFFFFF"/>
              <w:spacing w:after="0" w:line="240" w:lineRule="auto"/>
              <w:ind w:left="-142"/>
              <w:rPr>
                <w:rFonts w:ascii="Times New Roman" w:hAnsi="Times New Roman"/>
                <w:color w:val="000000"/>
                <w:lang w:eastAsia="ru-RU"/>
              </w:rPr>
            </w:pPr>
            <w:r w:rsidRPr="00EF41B0">
              <w:rPr>
                <w:rFonts w:ascii="Times New Roman" w:hAnsi="Times New Roman"/>
                <w:color w:val="000000"/>
                <w:lang w:eastAsia="ru-RU"/>
              </w:rPr>
              <w:t xml:space="preserve">  664049, г.Иркутск, м/н Юбилейный, 100 </w:t>
            </w:r>
          </w:p>
          <w:p w:rsidR="00EF41B0" w:rsidRPr="00EF41B0" w:rsidRDefault="00EF41B0" w:rsidP="00EF41B0">
            <w:pPr>
              <w:spacing w:after="0" w:line="240" w:lineRule="auto"/>
              <w:rPr>
                <w:rFonts w:ascii="Times New Roman" w:hAnsi="Times New Roman"/>
                <w:color w:val="000000"/>
                <w:lang w:eastAsia="ru-RU"/>
              </w:rPr>
            </w:pPr>
            <w:r w:rsidRPr="00EF41B0">
              <w:rPr>
                <w:rFonts w:ascii="Times New Roman" w:hAnsi="Times New Roman"/>
                <w:color w:val="000000"/>
                <w:lang w:eastAsia="ru-RU"/>
              </w:rPr>
              <w:t>ИНН 3812014690</w:t>
            </w:r>
          </w:p>
          <w:p w:rsidR="00EF41B0" w:rsidRPr="00EF41B0" w:rsidRDefault="00EF41B0" w:rsidP="00EF41B0">
            <w:pPr>
              <w:spacing w:after="0" w:line="240" w:lineRule="auto"/>
              <w:rPr>
                <w:rFonts w:ascii="Times New Roman" w:hAnsi="Times New Roman"/>
                <w:color w:val="000000"/>
                <w:lang w:eastAsia="ru-RU"/>
              </w:rPr>
            </w:pPr>
            <w:r w:rsidRPr="00EF41B0">
              <w:rPr>
                <w:rFonts w:ascii="Times New Roman" w:hAnsi="Times New Roman"/>
                <w:color w:val="000000"/>
                <w:lang w:eastAsia="ru-RU"/>
              </w:rPr>
              <w:t>КПП 381201001</w:t>
            </w:r>
          </w:p>
          <w:p w:rsidR="00EF41B0" w:rsidRPr="00EF41B0" w:rsidRDefault="00EF41B0" w:rsidP="00EF41B0">
            <w:pPr>
              <w:spacing w:after="0" w:line="240" w:lineRule="auto"/>
              <w:ind w:right="-1219"/>
              <w:rPr>
                <w:rFonts w:ascii="Times New Roman" w:hAnsi="Times New Roman"/>
                <w:color w:val="000000"/>
                <w:lang w:eastAsia="ru-RU"/>
              </w:rPr>
            </w:pPr>
            <w:r w:rsidRPr="00EF41B0">
              <w:rPr>
                <w:rFonts w:ascii="Times New Roman" w:hAnsi="Times New Roman"/>
                <w:color w:val="000000"/>
                <w:lang w:eastAsia="ru-RU"/>
              </w:rPr>
              <w:t>БИК 042520001</w:t>
            </w:r>
          </w:p>
          <w:p w:rsidR="00EF41B0" w:rsidRPr="00EF41B0" w:rsidRDefault="00EF41B0" w:rsidP="00EF41B0">
            <w:pPr>
              <w:spacing w:after="0" w:line="240" w:lineRule="auto"/>
              <w:jc w:val="both"/>
              <w:rPr>
                <w:rFonts w:ascii="Times New Roman" w:hAnsi="Times New Roman"/>
                <w:color w:val="000000"/>
                <w:spacing w:val="-6"/>
                <w:lang w:eastAsia="ru-RU"/>
              </w:rPr>
            </w:pPr>
          </w:p>
          <w:p w:rsidR="00EF41B0" w:rsidRPr="00EF41B0" w:rsidRDefault="00EF41B0" w:rsidP="00EF41B0">
            <w:pPr>
              <w:spacing w:after="0" w:line="240" w:lineRule="auto"/>
              <w:jc w:val="both"/>
              <w:rPr>
                <w:rFonts w:ascii="Times New Roman" w:hAnsi="Times New Roman"/>
                <w:color w:val="000000"/>
                <w:spacing w:val="-6"/>
                <w:lang w:eastAsia="ru-RU"/>
              </w:rPr>
            </w:pPr>
          </w:p>
          <w:p w:rsidR="00EF41B0" w:rsidRPr="00EF41B0" w:rsidRDefault="00EF41B0" w:rsidP="00EF41B0">
            <w:pPr>
              <w:spacing w:after="0" w:line="240" w:lineRule="auto"/>
              <w:jc w:val="both"/>
              <w:rPr>
                <w:rFonts w:ascii="Times New Roman" w:hAnsi="Times New Roman"/>
                <w:color w:val="000000"/>
                <w:spacing w:val="-6"/>
                <w:lang w:eastAsia="ru-RU"/>
              </w:rPr>
            </w:pPr>
          </w:p>
          <w:p w:rsidR="00EF41B0" w:rsidRPr="00EF41B0" w:rsidRDefault="00EF41B0" w:rsidP="00EF41B0">
            <w:pPr>
              <w:spacing w:after="0" w:line="240" w:lineRule="auto"/>
              <w:jc w:val="both"/>
              <w:rPr>
                <w:rFonts w:ascii="Times New Roman" w:hAnsi="Times New Roman"/>
                <w:color w:val="000000"/>
                <w:spacing w:val="-6"/>
                <w:lang w:eastAsia="ru-RU"/>
              </w:rPr>
            </w:pPr>
          </w:p>
          <w:p w:rsidR="00EF41B0" w:rsidRPr="00EF41B0" w:rsidRDefault="00EF41B0" w:rsidP="00EF41B0">
            <w:pPr>
              <w:spacing w:after="0" w:line="240" w:lineRule="auto"/>
              <w:jc w:val="both"/>
              <w:rPr>
                <w:rFonts w:ascii="Times New Roman" w:hAnsi="Times New Roman"/>
                <w:color w:val="000000"/>
                <w:spacing w:val="-6"/>
                <w:lang w:eastAsia="ru-RU"/>
              </w:rPr>
            </w:pPr>
          </w:p>
          <w:p w:rsidR="00EF41B0" w:rsidRPr="00EF41B0" w:rsidRDefault="00EF41B0" w:rsidP="00EF41B0">
            <w:pPr>
              <w:spacing w:after="0" w:line="240" w:lineRule="auto"/>
              <w:jc w:val="both"/>
              <w:rPr>
                <w:rFonts w:ascii="Times New Roman" w:hAnsi="Times New Roman"/>
                <w:color w:val="000000"/>
                <w:spacing w:val="-6"/>
                <w:lang w:eastAsia="ru-RU"/>
              </w:rPr>
            </w:pPr>
          </w:p>
          <w:p w:rsidR="00EF41B0" w:rsidRPr="00EF41B0" w:rsidRDefault="00EF41B0" w:rsidP="00EF41B0">
            <w:pPr>
              <w:spacing w:after="0" w:line="240" w:lineRule="auto"/>
              <w:jc w:val="both"/>
              <w:rPr>
                <w:rFonts w:ascii="Times New Roman" w:hAnsi="Times New Roman"/>
                <w:color w:val="000000"/>
                <w:spacing w:val="-6"/>
                <w:lang w:eastAsia="ru-RU"/>
              </w:rPr>
            </w:pPr>
          </w:p>
          <w:p w:rsidR="00EF41B0" w:rsidRPr="00EF41B0" w:rsidRDefault="00EF41B0" w:rsidP="00EF41B0">
            <w:pPr>
              <w:spacing w:after="0" w:line="240" w:lineRule="auto"/>
              <w:jc w:val="both"/>
              <w:rPr>
                <w:rFonts w:ascii="Times New Roman" w:hAnsi="Times New Roman"/>
                <w:color w:val="000000"/>
                <w:spacing w:val="-6"/>
                <w:lang w:eastAsia="ru-RU"/>
              </w:rPr>
            </w:pPr>
          </w:p>
          <w:p w:rsidR="00EF41B0" w:rsidRPr="00EF41B0" w:rsidRDefault="00EF41B0" w:rsidP="00EF41B0">
            <w:pPr>
              <w:spacing w:after="0" w:line="240" w:lineRule="auto"/>
              <w:jc w:val="both"/>
              <w:rPr>
                <w:rFonts w:ascii="Times New Roman" w:hAnsi="Times New Roman"/>
                <w:b/>
                <w:color w:val="000000"/>
                <w:spacing w:val="-6"/>
                <w:lang w:eastAsia="ru-RU"/>
              </w:rPr>
            </w:pPr>
            <w:r w:rsidRPr="00EF41B0">
              <w:rPr>
                <w:rFonts w:ascii="Times New Roman" w:hAnsi="Times New Roman"/>
                <w:b/>
                <w:color w:val="000000"/>
                <w:spacing w:val="-6"/>
                <w:lang w:eastAsia="ru-RU"/>
              </w:rPr>
              <w:t>Главный врач ГБУЗ «ИОКБ»</w:t>
            </w:r>
          </w:p>
          <w:p w:rsidR="00EF41B0" w:rsidRPr="00EF41B0" w:rsidRDefault="00EF41B0" w:rsidP="00EF41B0">
            <w:pPr>
              <w:spacing w:after="0" w:line="240" w:lineRule="auto"/>
              <w:jc w:val="both"/>
              <w:rPr>
                <w:rFonts w:ascii="Times New Roman" w:hAnsi="Times New Roman"/>
                <w:color w:val="000000"/>
                <w:spacing w:val="-6"/>
                <w:lang w:eastAsia="ru-RU"/>
              </w:rPr>
            </w:pPr>
            <w:r w:rsidRPr="00EF41B0">
              <w:rPr>
                <w:rFonts w:ascii="Times New Roman" w:hAnsi="Times New Roman"/>
                <w:b/>
                <w:color w:val="000000"/>
                <w:spacing w:val="-6"/>
                <w:lang w:eastAsia="ru-RU"/>
              </w:rPr>
              <w:t>_______________________/ П.Е.Дудин</w:t>
            </w:r>
            <w:r w:rsidRPr="00EF41B0">
              <w:rPr>
                <w:rFonts w:ascii="Times New Roman" w:hAnsi="Times New Roman"/>
                <w:color w:val="000000"/>
                <w:spacing w:val="-6"/>
                <w:lang w:eastAsia="ru-RU"/>
              </w:rPr>
              <w:t>/</w:t>
            </w:r>
          </w:p>
          <w:p w:rsidR="00EF41B0" w:rsidRPr="00EF41B0" w:rsidRDefault="00EF41B0" w:rsidP="00EF41B0">
            <w:pPr>
              <w:spacing w:after="0" w:line="240" w:lineRule="auto"/>
              <w:jc w:val="both"/>
              <w:rPr>
                <w:rFonts w:ascii="Times New Roman" w:hAnsi="Times New Roman"/>
                <w:color w:val="000000"/>
                <w:spacing w:val="-6"/>
                <w:lang w:eastAsia="ru-RU"/>
              </w:rPr>
            </w:pPr>
          </w:p>
          <w:p w:rsidR="00EF41B0" w:rsidRPr="00EF41B0" w:rsidRDefault="00EF41B0" w:rsidP="00EF41B0">
            <w:pPr>
              <w:spacing w:after="0" w:line="240" w:lineRule="auto"/>
              <w:jc w:val="both"/>
              <w:rPr>
                <w:rFonts w:ascii="Times New Roman" w:hAnsi="Times New Roman"/>
                <w:color w:val="000000"/>
                <w:spacing w:val="-6"/>
                <w:lang w:eastAsia="ru-RU"/>
              </w:rPr>
            </w:pPr>
          </w:p>
          <w:p w:rsidR="00EF41B0" w:rsidRPr="00EF41B0" w:rsidRDefault="00EF41B0" w:rsidP="00EF41B0">
            <w:pPr>
              <w:spacing w:after="0" w:line="240" w:lineRule="auto"/>
              <w:jc w:val="both"/>
              <w:rPr>
                <w:rFonts w:ascii="Times New Roman" w:hAnsi="Times New Roman"/>
                <w:color w:val="000000"/>
                <w:spacing w:val="-6"/>
                <w:lang w:eastAsia="ru-RU"/>
              </w:rPr>
            </w:pPr>
          </w:p>
        </w:tc>
        <w:tc>
          <w:tcPr>
            <w:tcW w:w="234" w:type="dxa"/>
          </w:tcPr>
          <w:p w:rsidR="00EF41B0" w:rsidRPr="00EF41B0" w:rsidRDefault="00EF41B0" w:rsidP="00EF41B0">
            <w:pPr>
              <w:spacing w:after="0" w:line="240" w:lineRule="auto"/>
              <w:jc w:val="both"/>
              <w:rPr>
                <w:rFonts w:ascii="Times New Roman" w:hAnsi="Times New Roman"/>
                <w:b/>
                <w:lang w:eastAsia="ru-RU"/>
              </w:rPr>
            </w:pPr>
          </w:p>
        </w:tc>
        <w:tc>
          <w:tcPr>
            <w:tcW w:w="4803" w:type="dxa"/>
          </w:tcPr>
          <w:p w:rsidR="00EF41B0" w:rsidRPr="00EF41B0" w:rsidRDefault="00EF41B0" w:rsidP="00EF41B0">
            <w:pPr>
              <w:spacing w:after="0" w:line="240" w:lineRule="auto"/>
              <w:jc w:val="both"/>
              <w:rPr>
                <w:rFonts w:ascii="Times New Roman" w:hAnsi="Times New Roman"/>
                <w:b/>
                <w:lang w:eastAsia="ru-RU"/>
              </w:rPr>
            </w:pPr>
            <w:r w:rsidRPr="00EF41B0">
              <w:rPr>
                <w:rFonts w:ascii="Times New Roman" w:hAnsi="Times New Roman"/>
                <w:b/>
                <w:lang w:eastAsia="ru-RU"/>
              </w:rPr>
              <w:t xml:space="preserve"> </w:t>
            </w:r>
          </w:p>
          <w:p w:rsidR="00EF41B0" w:rsidRPr="00EF41B0" w:rsidRDefault="00EF41B0" w:rsidP="00EF41B0">
            <w:pPr>
              <w:spacing w:after="0" w:line="240" w:lineRule="auto"/>
              <w:jc w:val="both"/>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lang w:eastAsia="ru-RU"/>
              </w:rPr>
            </w:pPr>
          </w:p>
          <w:p w:rsidR="00EF41B0" w:rsidRPr="00EF41B0" w:rsidRDefault="00EF41B0" w:rsidP="00EF41B0">
            <w:pPr>
              <w:spacing w:after="0" w:line="240" w:lineRule="auto"/>
              <w:jc w:val="both"/>
              <w:rPr>
                <w:rFonts w:ascii="Times New Roman" w:hAnsi="Times New Roman"/>
                <w:b/>
                <w:color w:val="000000"/>
                <w:spacing w:val="-6"/>
                <w:lang w:eastAsia="ru-RU"/>
              </w:rPr>
            </w:pPr>
          </w:p>
          <w:p w:rsidR="00EF41B0" w:rsidRPr="00EF41B0" w:rsidRDefault="00EF41B0" w:rsidP="00EF41B0">
            <w:pPr>
              <w:spacing w:after="0" w:line="240" w:lineRule="auto"/>
              <w:jc w:val="both"/>
              <w:rPr>
                <w:rFonts w:ascii="Times New Roman" w:hAnsi="Times New Roman"/>
                <w:b/>
                <w:color w:val="000000"/>
                <w:spacing w:val="-6"/>
                <w:lang w:eastAsia="ru-RU"/>
              </w:rPr>
            </w:pPr>
          </w:p>
          <w:p w:rsidR="00EF41B0" w:rsidRPr="00EF41B0" w:rsidRDefault="00EF41B0" w:rsidP="00EF41B0">
            <w:pPr>
              <w:spacing w:after="0" w:line="240" w:lineRule="auto"/>
              <w:jc w:val="both"/>
              <w:rPr>
                <w:rFonts w:ascii="Times New Roman" w:hAnsi="Times New Roman"/>
                <w:b/>
                <w:color w:val="000000"/>
                <w:spacing w:val="-6"/>
                <w:lang w:eastAsia="ru-RU"/>
              </w:rPr>
            </w:pPr>
          </w:p>
          <w:p w:rsidR="00EF41B0" w:rsidRPr="00EF41B0" w:rsidRDefault="00EF41B0" w:rsidP="00EF41B0">
            <w:pPr>
              <w:spacing w:after="0" w:line="240" w:lineRule="auto"/>
              <w:jc w:val="right"/>
              <w:rPr>
                <w:rFonts w:ascii="Times New Roman" w:hAnsi="Times New Roman"/>
                <w:b/>
                <w:color w:val="000000"/>
                <w:spacing w:val="-6"/>
                <w:lang w:eastAsia="ru-RU"/>
              </w:rPr>
            </w:pPr>
            <w:r w:rsidRPr="00EF41B0">
              <w:rPr>
                <w:rFonts w:ascii="Times New Roman" w:hAnsi="Times New Roman"/>
                <w:b/>
                <w:color w:val="000000"/>
                <w:spacing w:val="-6"/>
                <w:lang w:eastAsia="ru-RU"/>
              </w:rPr>
              <w:t xml:space="preserve">______________________________ / </w:t>
            </w:r>
          </w:p>
          <w:p w:rsidR="00EF41B0" w:rsidRPr="00EF41B0" w:rsidRDefault="00EF41B0" w:rsidP="00EF41B0">
            <w:pPr>
              <w:spacing w:after="0" w:line="240" w:lineRule="auto"/>
              <w:rPr>
                <w:rFonts w:ascii="Times New Roman" w:hAnsi="Times New Roman"/>
                <w:lang w:eastAsia="ru-RU"/>
              </w:rPr>
            </w:pPr>
            <w:r w:rsidRPr="00EF41B0">
              <w:rPr>
                <w:rFonts w:ascii="Times New Roman" w:hAnsi="Times New Roman"/>
                <w:b/>
                <w:color w:val="000000"/>
                <w:spacing w:val="-6"/>
                <w:lang w:eastAsia="ru-RU"/>
              </w:rPr>
              <w:t xml:space="preserve"> М.П.</w:t>
            </w:r>
          </w:p>
        </w:tc>
      </w:tr>
    </w:tbl>
    <w:p w:rsidR="00EF41B0" w:rsidRPr="00EF41B0" w:rsidRDefault="00EF41B0" w:rsidP="00EF41B0">
      <w:pPr>
        <w:autoSpaceDE w:val="0"/>
        <w:autoSpaceDN w:val="0"/>
        <w:adjustRightInd w:val="0"/>
        <w:spacing w:after="0" w:line="240" w:lineRule="auto"/>
        <w:jc w:val="right"/>
        <w:rPr>
          <w:rFonts w:ascii="Times New Roman" w:hAnsi="Times New Roman"/>
          <w:noProof/>
          <w:lang w:eastAsia="ru-RU"/>
        </w:rPr>
      </w:pPr>
    </w:p>
    <w:p w:rsidR="00EF41B0" w:rsidRPr="00EF41B0" w:rsidRDefault="00EF41B0" w:rsidP="00EF41B0">
      <w:pPr>
        <w:autoSpaceDE w:val="0"/>
        <w:autoSpaceDN w:val="0"/>
        <w:adjustRightInd w:val="0"/>
        <w:spacing w:after="0" w:line="240" w:lineRule="auto"/>
        <w:jc w:val="right"/>
        <w:rPr>
          <w:rFonts w:ascii="Times New Roman" w:hAnsi="Times New Roman"/>
          <w:i/>
          <w:lang w:eastAsia="ru-RU"/>
        </w:rPr>
      </w:pPr>
    </w:p>
    <w:p w:rsidR="00EF41B0" w:rsidRPr="00EF41B0" w:rsidRDefault="00EF41B0" w:rsidP="00EF41B0">
      <w:pPr>
        <w:autoSpaceDE w:val="0"/>
        <w:autoSpaceDN w:val="0"/>
        <w:adjustRightInd w:val="0"/>
        <w:spacing w:after="0" w:line="240" w:lineRule="auto"/>
        <w:jc w:val="right"/>
        <w:rPr>
          <w:rFonts w:ascii="Times New Roman" w:hAnsi="Times New Roman"/>
          <w:i/>
          <w:lang w:eastAsia="ru-RU"/>
        </w:rPr>
      </w:pPr>
    </w:p>
    <w:p w:rsidR="00EF41B0" w:rsidRPr="00EF41B0" w:rsidRDefault="00EF41B0" w:rsidP="00EF41B0">
      <w:pPr>
        <w:autoSpaceDE w:val="0"/>
        <w:autoSpaceDN w:val="0"/>
        <w:adjustRightInd w:val="0"/>
        <w:spacing w:after="0" w:line="240" w:lineRule="auto"/>
        <w:jc w:val="right"/>
        <w:rPr>
          <w:rFonts w:ascii="Times New Roman" w:hAnsi="Times New Roman"/>
          <w:i/>
          <w:lang w:eastAsia="ru-RU"/>
        </w:rPr>
      </w:pPr>
    </w:p>
    <w:p w:rsidR="00EF41B0" w:rsidRPr="00EF41B0" w:rsidRDefault="00EF41B0" w:rsidP="00EF41B0">
      <w:pPr>
        <w:autoSpaceDE w:val="0"/>
        <w:autoSpaceDN w:val="0"/>
        <w:adjustRightInd w:val="0"/>
        <w:spacing w:after="0" w:line="240" w:lineRule="auto"/>
        <w:jc w:val="right"/>
        <w:rPr>
          <w:rFonts w:ascii="Times New Roman" w:hAnsi="Times New Roman"/>
          <w:i/>
          <w:lang w:eastAsia="ru-RU"/>
        </w:rPr>
      </w:pPr>
    </w:p>
    <w:p w:rsidR="00EF41B0" w:rsidRPr="00EF41B0" w:rsidRDefault="00EF41B0" w:rsidP="00EF41B0">
      <w:pPr>
        <w:autoSpaceDE w:val="0"/>
        <w:autoSpaceDN w:val="0"/>
        <w:adjustRightInd w:val="0"/>
        <w:spacing w:after="0" w:line="240" w:lineRule="auto"/>
        <w:jc w:val="right"/>
        <w:rPr>
          <w:rFonts w:ascii="Times New Roman" w:hAnsi="Times New Roman"/>
          <w:i/>
          <w:lang w:eastAsia="ru-RU"/>
        </w:rPr>
      </w:pPr>
    </w:p>
    <w:p w:rsidR="00EF41B0" w:rsidRPr="00EF41B0" w:rsidRDefault="00EF41B0" w:rsidP="00EF41B0">
      <w:pPr>
        <w:autoSpaceDE w:val="0"/>
        <w:autoSpaceDN w:val="0"/>
        <w:adjustRightInd w:val="0"/>
        <w:spacing w:after="0" w:line="240" w:lineRule="auto"/>
        <w:jc w:val="right"/>
        <w:rPr>
          <w:rFonts w:ascii="Times New Roman" w:hAnsi="Times New Roman"/>
          <w:i/>
          <w:lang w:eastAsia="ru-RU"/>
        </w:rPr>
      </w:pPr>
    </w:p>
    <w:p w:rsidR="00EF41B0" w:rsidRPr="00EF41B0" w:rsidRDefault="00EF41B0" w:rsidP="00EF41B0">
      <w:pPr>
        <w:autoSpaceDE w:val="0"/>
        <w:autoSpaceDN w:val="0"/>
        <w:adjustRightInd w:val="0"/>
        <w:spacing w:after="0" w:line="240" w:lineRule="auto"/>
        <w:jc w:val="right"/>
        <w:rPr>
          <w:rFonts w:ascii="Times New Roman" w:hAnsi="Times New Roman"/>
          <w:i/>
          <w:lang w:eastAsia="ru-RU"/>
        </w:rPr>
      </w:pPr>
    </w:p>
    <w:p w:rsidR="00EF41B0" w:rsidRPr="00EF41B0" w:rsidRDefault="00EF41B0" w:rsidP="00EF41B0">
      <w:pPr>
        <w:autoSpaceDE w:val="0"/>
        <w:autoSpaceDN w:val="0"/>
        <w:adjustRightInd w:val="0"/>
        <w:spacing w:after="0" w:line="240" w:lineRule="auto"/>
        <w:jc w:val="right"/>
        <w:rPr>
          <w:rFonts w:ascii="Times New Roman" w:hAnsi="Times New Roman"/>
          <w:i/>
          <w:lang w:eastAsia="ru-RU"/>
        </w:rPr>
      </w:pPr>
    </w:p>
    <w:p w:rsidR="00EF41B0" w:rsidRDefault="00EF41B0" w:rsidP="00EF41B0">
      <w:pPr>
        <w:autoSpaceDE w:val="0"/>
        <w:autoSpaceDN w:val="0"/>
        <w:adjustRightInd w:val="0"/>
        <w:spacing w:after="0" w:line="240" w:lineRule="auto"/>
        <w:jc w:val="right"/>
        <w:rPr>
          <w:rFonts w:ascii="Times New Roman" w:hAnsi="Times New Roman"/>
          <w:i/>
          <w:lang w:eastAsia="ru-RU"/>
        </w:rPr>
      </w:pPr>
    </w:p>
    <w:p w:rsidR="00EF41B0" w:rsidRDefault="00EF41B0" w:rsidP="00EF41B0">
      <w:pPr>
        <w:autoSpaceDE w:val="0"/>
        <w:autoSpaceDN w:val="0"/>
        <w:adjustRightInd w:val="0"/>
        <w:spacing w:after="0" w:line="240" w:lineRule="auto"/>
        <w:jc w:val="right"/>
        <w:rPr>
          <w:rFonts w:ascii="Times New Roman" w:hAnsi="Times New Roman"/>
          <w:i/>
          <w:lang w:eastAsia="ru-RU"/>
        </w:rPr>
      </w:pPr>
    </w:p>
    <w:p w:rsidR="00EF41B0" w:rsidRPr="00EF41B0" w:rsidRDefault="00EF41B0" w:rsidP="00EF41B0">
      <w:pPr>
        <w:autoSpaceDE w:val="0"/>
        <w:autoSpaceDN w:val="0"/>
        <w:adjustRightInd w:val="0"/>
        <w:spacing w:after="0" w:line="240" w:lineRule="auto"/>
        <w:jc w:val="right"/>
        <w:rPr>
          <w:rFonts w:ascii="Times New Roman" w:hAnsi="Times New Roman"/>
          <w:i/>
          <w:lang w:eastAsia="ru-RU"/>
        </w:rPr>
      </w:pPr>
    </w:p>
    <w:p w:rsidR="004826CE" w:rsidRDefault="004826CE" w:rsidP="00EF41B0">
      <w:pPr>
        <w:autoSpaceDE w:val="0"/>
        <w:autoSpaceDN w:val="0"/>
        <w:adjustRightInd w:val="0"/>
        <w:spacing w:after="0" w:line="240" w:lineRule="auto"/>
        <w:jc w:val="right"/>
        <w:rPr>
          <w:rFonts w:ascii="Times New Roman" w:hAnsi="Times New Roman"/>
          <w:i/>
          <w:lang w:eastAsia="ru-RU"/>
        </w:rPr>
      </w:pPr>
    </w:p>
    <w:p w:rsidR="004826CE" w:rsidRDefault="004826CE" w:rsidP="00EF41B0">
      <w:pPr>
        <w:autoSpaceDE w:val="0"/>
        <w:autoSpaceDN w:val="0"/>
        <w:adjustRightInd w:val="0"/>
        <w:spacing w:after="0" w:line="240" w:lineRule="auto"/>
        <w:jc w:val="right"/>
        <w:rPr>
          <w:rFonts w:ascii="Times New Roman" w:hAnsi="Times New Roman"/>
          <w:i/>
          <w:lang w:eastAsia="ru-RU"/>
        </w:rPr>
      </w:pPr>
    </w:p>
    <w:p w:rsidR="004826CE" w:rsidRDefault="004826CE" w:rsidP="00EF41B0">
      <w:pPr>
        <w:autoSpaceDE w:val="0"/>
        <w:autoSpaceDN w:val="0"/>
        <w:adjustRightInd w:val="0"/>
        <w:spacing w:after="0" w:line="240" w:lineRule="auto"/>
        <w:jc w:val="right"/>
        <w:rPr>
          <w:rFonts w:ascii="Times New Roman" w:hAnsi="Times New Roman"/>
          <w:i/>
          <w:lang w:eastAsia="ru-RU"/>
        </w:rPr>
      </w:pPr>
    </w:p>
    <w:p w:rsidR="008B7ECF" w:rsidRDefault="008B7ECF" w:rsidP="00EF41B0">
      <w:pPr>
        <w:autoSpaceDE w:val="0"/>
        <w:autoSpaceDN w:val="0"/>
        <w:adjustRightInd w:val="0"/>
        <w:spacing w:after="0" w:line="240" w:lineRule="auto"/>
        <w:jc w:val="right"/>
        <w:rPr>
          <w:rFonts w:ascii="Times New Roman" w:hAnsi="Times New Roman"/>
          <w:i/>
          <w:lang w:eastAsia="ru-RU"/>
        </w:rPr>
      </w:pPr>
    </w:p>
    <w:p w:rsidR="008B7ECF" w:rsidRDefault="008B7ECF" w:rsidP="00EF41B0">
      <w:pPr>
        <w:autoSpaceDE w:val="0"/>
        <w:autoSpaceDN w:val="0"/>
        <w:adjustRightInd w:val="0"/>
        <w:spacing w:after="0" w:line="240" w:lineRule="auto"/>
        <w:jc w:val="right"/>
        <w:rPr>
          <w:rFonts w:ascii="Times New Roman" w:hAnsi="Times New Roman"/>
          <w:i/>
          <w:lang w:eastAsia="ru-RU"/>
        </w:rPr>
      </w:pPr>
    </w:p>
    <w:p w:rsidR="008B7ECF" w:rsidRDefault="008B7ECF" w:rsidP="00EF41B0">
      <w:pPr>
        <w:autoSpaceDE w:val="0"/>
        <w:autoSpaceDN w:val="0"/>
        <w:adjustRightInd w:val="0"/>
        <w:spacing w:after="0" w:line="240" w:lineRule="auto"/>
        <w:jc w:val="right"/>
        <w:rPr>
          <w:rFonts w:ascii="Times New Roman" w:hAnsi="Times New Roman"/>
          <w:i/>
          <w:lang w:eastAsia="ru-RU"/>
        </w:rPr>
      </w:pPr>
    </w:p>
    <w:p w:rsidR="00EF41B0" w:rsidRPr="00EF41B0" w:rsidRDefault="00EF41B0" w:rsidP="00EF41B0">
      <w:pPr>
        <w:autoSpaceDE w:val="0"/>
        <w:autoSpaceDN w:val="0"/>
        <w:adjustRightInd w:val="0"/>
        <w:spacing w:after="0" w:line="240" w:lineRule="auto"/>
        <w:jc w:val="right"/>
        <w:rPr>
          <w:rFonts w:ascii="Times New Roman" w:hAnsi="Times New Roman"/>
          <w:noProof/>
          <w:lang w:eastAsia="ru-RU"/>
        </w:rPr>
      </w:pPr>
      <w:r w:rsidRPr="00EF41B0">
        <w:rPr>
          <w:rFonts w:ascii="Times New Roman" w:hAnsi="Times New Roman"/>
          <w:i/>
          <w:lang w:eastAsia="ru-RU"/>
        </w:rPr>
        <w:t>Приложение 1</w:t>
      </w:r>
      <w:r w:rsidRPr="00EF41B0">
        <w:rPr>
          <w:rFonts w:ascii="Times New Roman" w:hAnsi="Times New Roman"/>
          <w:lang w:eastAsia="ru-RU"/>
        </w:rPr>
        <w:t xml:space="preserve"> </w:t>
      </w:r>
    </w:p>
    <w:p w:rsidR="00EF41B0" w:rsidRPr="00EF41B0" w:rsidRDefault="00EF41B0" w:rsidP="00EF41B0">
      <w:pPr>
        <w:tabs>
          <w:tab w:val="left" w:pos="540"/>
          <w:tab w:val="left" w:pos="900"/>
        </w:tabs>
        <w:spacing w:after="0" w:line="240" w:lineRule="auto"/>
        <w:jc w:val="center"/>
        <w:rPr>
          <w:rFonts w:ascii="Times New Roman" w:hAnsi="Times New Roman"/>
          <w:b/>
          <w:lang w:eastAsia="ru-RU"/>
        </w:rPr>
      </w:pPr>
      <w:r w:rsidRPr="00EF41B0">
        <w:rPr>
          <w:rFonts w:ascii="Times New Roman" w:hAnsi="Times New Roman"/>
          <w:b/>
          <w:lang w:eastAsia="ru-RU"/>
        </w:rPr>
        <w:t>к договору на поставку</w:t>
      </w:r>
      <w:r w:rsidRPr="00EF41B0">
        <w:rPr>
          <w:rFonts w:ascii="Times New Roman" w:hAnsi="Times New Roman"/>
          <w:lang w:eastAsia="ru-RU"/>
        </w:rPr>
        <w:t xml:space="preserve"> </w:t>
      </w:r>
      <w:r w:rsidR="008B7ECF" w:rsidRPr="008B7ECF">
        <w:rPr>
          <w:rFonts w:ascii="Times New Roman" w:hAnsi="Times New Roman"/>
          <w:b/>
          <w:lang w:eastAsia="ru-RU"/>
        </w:rPr>
        <w:t>наборов реагентов для ПЦР-диагностики</w:t>
      </w:r>
    </w:p>
    <w:p w:rsidR="00EF41B0" w:rsidRPr="00EF41B0" w:rsidRDefault="00EF41B0" w:rsidP="00EF41B0">
      <w:pPr>
        <w:spacing w:after="0" w:line="240" w:lineRule="auto"/>
        <w:jc w:val="right"/>
        <w:rPr>
          <w:rFonts w:ascii="Times New Roman" w:hAnsi="Times New Roman"/>
          <w:lang w:eastAsia="ru-RU"/>
        </w:rPr>
      </w:pPr>
    </w:p>
    <w:p w:rsidR="00EF41B0" w:rsidRPr="00EF41B0" w:rsidRDefault="00EF41B0" w:rsidP="00EF41B0">
      <w:pPr>
        <w:spacing w:after="0" w:line="240" w:lineRule="auto"/>
        <w:jc w:val="right"/>
        <w:rPr>
          <w:rFonts w:ascii="Times New Roman" w:hAnsi="Times New Roman"/>
          <w:lang w:eastAsia="ru-RU"/>
        </w:rPr>
      </w:pPr>
      <w:r w:rsidRPr="00EF41B0">
        <w:rPr>
          <w:rFonts w:ascii="Times New Roman" w:hAnsi="Times New Roman"/>
          <w:lang w:eastAsia="ru-RU"/>
        </w:rPr>
        <w:t>№          от ________20__г.</w:t>
      </w:r>
    </w:p>
    <w:p w:rsidR="00EF41B0" w:rsidRPr="00EF41B0" w:rsidRDefault="00EF41B0" w:rsidP="00EF41B0">
      <w:pPr>
        <w:spacing w:after="0" w:line="240" w:lineRule="auto"/>
        <w:jc w:val="center"/>
        <w:rPr>
          <w:rFonts w:ascii="Times New Roman" w:hAnsi="Times New Roman"/>
          <w:b/>
          <w:lang w:eastAsia="ru-RU"/>
        </w:rPr>
      </w:pPr>
    </w:p>
    <w:p w:rsidR="00EF41B0" w:rsidRPr="00EF41B0" w:rsidRDefault="00EF41B0" w:rsidP="00EF41B0">
      <w:pPr>
        <w:spacing w:after="0" w:line="240" w:lineRule="auto"/>
        <w:jc w:val="center"/>
        <w:rPr>
          <w:rFonts w:ascii="Times New Roman" w:hAnsi="Times New Roman"/>
          <w:b/>
          <w:lang w:eastAsia="ru-RU"/>
        </w:rPr>
      </w:pPr>
      <w:r w:rsidRPr="00EF41B0">
        <w:rPr>
          <w:rFonts w:ascii="Times New Roman" w:hAnsi="Times New Roman"/>
          <w:b/>
          <w:lang w:eastAsia="ru-RU"/>
        </w:rPr>
        <w:t>Спецификация на поставку Товара.</w:t>
      </w:r>
    </w:p>
    <w:p w:rsidR="00EF41B0" w:rsidRPr="00EF41B0" w:rsidRDefault="00EF41B0" w:rsidP="00EF41B0">
      <w:pPr>
        <w:autoSpaceDE w:val="0"/>
        <w:autoSpaceDN w:val="0"/>
        <w:adjustRightInd w:val="0"/>
        <w:spacing w:after="0" w:line="240" w:lineRule="auto"/>
        <w:rPr>
          <w:rFonts w:ascii="Times New Roman" w:hAnsi="Times New Roman"/>
          <w:b/>
          <w:bCs/>
          <w:lang w:eastAsia="ru-RU"/>
        </w:rPr>
      </w:pPr>
    </w:p>
    <w:tbl>
      <w:tblPr>
        <w:tblW w:w="10035" w:type="dxa"/>
        <w:jc w:val="center"/>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9"/>
        <w:gridCol w:w="1693"/>
        <w:gridCol w:w="3242"/>
        <w:gridCol w:w="814"/>
        <w:gridCol w:w="835"/>
        <w:gridCol w:w="1232"/>
        <w:gridCol w:w="1570"/>
      </w:tblGrid>
      <w:tr w:rsidR="00EF41B0" w:rsidRPr="00EF41B0"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pacing w:after="0" w:line="240" w:lineRule="auto"/>
              <w:jc w:val="center"/>
              <w:rPr>
                <w:rFonts w:ascii="Times New Roman" w:hAnsi="Times New Roman"/>
                <w:b/>
                <w:bCs/>
                <w:lang w:eastAsia="ru-RU"/>
              </w:rPr>
            </w:pPr>
            <w:r w:rsidRPr="00EF41B0">
              <w:rPr>
                <w:rFonts w:ascii="Times New Roman" w:hAnsi="Times New Roman"/>
                <w:b/>
                <w:bCs/>
                <w:lang w:eastAsia="ru-RU"/>
              </w:rPr>
              <w:t>№ п/п</w:t>
            </w:r>
          </w:p>
        </w:tc>
        <w:tc>
          <w:tcPr>
            <w:tcW w:w="1692"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pacing w:after="0" w:line="240" w:lineRule="auto"/>
              <w:jc w:val="center"/>
              <w:rPr>
                <w:rFonts w:ascii="Times New Roman" w:hAnsi="Times New Roman"/>
                <w:b/>
                <w:bCs/>
                <w:lang w:eastAsia="ru-RU"/>
              </w:rPr>
            </w:pPr>
            <w:r w:rsidRPr="00EF41B0">
              <w:rPr>
                <w:rFonts w:ascii="Times New Roman" w:hAnsi="Times New Roman"/>
                <w:b/>
                <w:bCs/>
                <w:lang w:eastAsia="ru-RU"/>
              </w:rPr>
              <w:t>Наименование товара</w:t>
            </w:r>
          </w:p>
        </w:tc>
        <w:tc>
          <w:tcPr>
            <w:tcW w:w="3240"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pacing w:after="0" w:line="240" w:lineRule="auto"/>
              <w:jc w:val="center"/>
              <w:rPr>
                <w:rFonts w:ascii="Times New Roman" w:hAnsi="Times New Roman"/>
                <w:b/>
                <w:lang w:eastAsia="ru-RU"/>
              </w:rPr>
            </w:pPr>
            <w:r w:rsidRPr="00EF41B0">
              <w:rPr>
                <w:rFonts w:ascii="Times New Roman" w:hAnsi="Times New Roman"/>
                <w:b/>
                <w:lang w:eastAsia="ru-RU"/>
              </w:rPr>
              <w:t>Характеристики</w:t>
            </w:r>
          </w:p>
          <w:p w:rsidR="00EF41B0" w:rsidRPr="00EF41B0" w:rsidRDefault="00EF41B0" w:rsidP="00EF41B0">
            <w:pPr>
              <w:spacing w:after="0" w:line="240" w:lineRule="auto"/>
              <w:jc w:val="center"/>
              <w:rPr>
                <w:rFonts w:ascii="Times New Roman" w:hAnsi="Times New Roman"/>
                <w:b/>
                <w:bCs/>
                <w:lang w:eastAsia="ru-RU"/>
              </w:rPr>
            </w:pPr>
            <w:r w:rsidRPr="00EF41B0">
              <w:rPr>
                <w:rFonts w:ascii="Times New Roman" w:hAnsi="Times New Roman"/>
                <w:b/>
                <w:lang w:eastAsia="ru-RU"/>
              </w:rPr>
              <w:t>(потребительские свойства) товара</w:t>
            </w:r>
          </w:p>
        </w:tc>
        <w:tc>
          <w:tcPr>
            <w:tcW w:w="814"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pacing w:after="0" w:line="240" w:lineRule="auto"/>
              <w:jc w:val="center"/>
              <w:rPr>
                <w:rFonts w:ascii="Times New Roman" w:hAnsi="Times New Roman"/>
                <w:b/>
                <w:bCs/>
                <w:lang w:eastAsia="ru-RU"/>
              </w:rPr>
            </w:pPr>
            <w:r w:rsidRPr="00EF41B0">
              <w:rPr>
                <w:rFonts w:ascii="Times New Roman" w:hAnsi="Times New Roman"/>
                <w:b/>
                <w:bCs/>
                <w:lang w:eastAsia="ru-RU"/>
              </w:rPr>
              <w:t>Ед. изм.</w:t>
            </w:r>
          </w:p>
        </w:tc>
        <w:tc>
          <w:tcPr>
            <w:tcW w:w="835"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pacing w:after="0" w:line="240" w:lineRule="auto"/>
              <w:jc w:val="center"/>
              <w:rPr>
                <w:rFonts w:ascii="Times New Roman" w:hAnsi="Times New Roman"/>
                <w:b/>
                <w:bCs/>
                <w:lang w:eastAsia="ru-RU"/>
              </w:rPr>
            </w:pPr>
            <w:r w:rsidRPr="00EF41B0">
              <w:rPr>
                <w:rFonts w:ascii="Times New Roman" w:hAnsi="Times New Roman"/>
                <w:b/>
                <w:bCs/>
                <w:lang w:eastAsia="ru-RU"/>
              </w:rPr>
              <w:t>Кол-во</w:t>
            </w:r>
          </w:p>
        </w:tc>
        <w:tc>
          <w:tcPr>
            <w:tcW w:w="1231"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hd w:val="clear" w:color="auto" w:fill="FFFFFF"/>
              <w:spacing w:after="0" w:line="240" w:lineRule="exact"/>
              <w:jc w:val="center"/>
              <w:rPr>
                <w:rFonts w:ascii="Times New Roman" w:hAnsi="Times New Roman"/>
                <w:lang w:eastAsia="ru-RU"/>
              </w:rPr>
            </w:pPr>
            <w:r w:rsidRPr="00EF41B0">
              <w:rPr>
                <w:rFonts w:ascii="Times New Roman" w:hAnsi="Times New Roman"/>
                <w:b/>
                <w:bCs/>
                <w:lang w:eastAsia="ru-RU"/>
              </w:rPr>
              <w:t xml:space="preserve">Цена за единицу </w:t>
            </w:r>
            <w:r w:rsidRPr="00EF41B0">
              <w:rPr>
                <w:rFonts w:ascii="Times New Roman" w:hAnsi="Times New Roman"/>
                <w:b/>
                <w:bCs/>
                <w:i/>
                <w:lang w:eastAsia="ru-RU"/>
              </w:rPr>
              <w:t>(рублей)</w:t>
            </w:r>
          </w:p>
        </w:tc>
        <w:tc>
          <w:tcPr>
            <w:tcW w:w="1569"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hd w:val="clear" w:color="auto" w:fill="FFFFFF"/>
              <w:spacing w:after="0" w:line="240" w:lineRule="exact"/>
              <w:ind w:hanging="10"/>
              <w:jc w:val="center"/>
              <w:rPr>
                <w:rFonts w:ascii="Times New Roman" w:hAnsi="Times New Roman"/>
                <w:lang w:eastAsia="ru-RU"/>
              </w:rPr>
            </w:pPr>
            <w:r w:rsidRPr="00EF41B0">
              <w:rPr>
                <w:rFonts w:ascii="Times New Roman" w:hAnsi="Times New Roman"/>
                <w:b/>
                <w:bCs/>
                <w:lang w:eastAsia="ru-RU"/>
              </w:rPr>
              <w:t xml:space="preserve">Сумма, </w:t>
            </w:r>
            <w:r w:rsidRPr="00EF41B0">
              <w:rPr>
                <w:rFonts w:ascii="Times New Roman" w:hAnsi="Times New Roman"/>
                <w:b/>
                <w:bCs/>
                <w:i/>
                <w:lang w:eastAsia="ru-RU"/>
              </w:rPr>
              <w:t>(рублей)</w:t>
            </w:r>
          </w:p>
        </w:tc>
      </w:tr>
      <w:tr w:rsidR="00EF41B0" w:rsidRPr="00EF41B0"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pacing w:after="0" w:line="240" w:lineRule="auto"/>
              <w:ind w:left="113"/>
              <w:jc w:val="center"/>
              <w:rPr>
                <w:rFonts w:ascii="Times New Roman" w:hAnsi="Times New Roman"/>
                <w:lang w:eastAsia="ru-RU"/>
              </w:rPr>
            </w:pPr>
            <w:r w:rsidRPr="00EF41B0">
              <w:rPr>
                <w:rFonts w:ascii="Times New Roman" w:hAnsi="Times New Roman"/>
                <w:lang w:eastAsia="ru-RU"/>
              </w:rPr>
              <w:t>1</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ind w:left="113"/>
              <w:jc w:val="center"/>
              <w:rPr>
                <w:rFonts w:ascii="Times New Roman" w:hAnsi="Times New Roman"/>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r>
      <w:tr w:rsidR="00EF41B0" w:rsidRPr="00EF41B0"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pacing w:after="0" w:line="240" w:lineRule="auto"/>
              <w:ind w:left="113"/>
              <w:jc w:val="center"/>
              <w:rPr>
                <w:rFonts w:ascii="Times New Roman" w:hAnsi="Times New Roman"/>
                <w:lang w:eastAsia="ru-RU"/>
              </w:rPr>
            </w:pPr>
            <w:r w:rsidRPr="00EF41B0">
              <w:rPr>
                <w:rFonts w:ascii="Times New Roman" w:hAnsi="Times New Roman"/>
                <w:lang w:eastAsia="ru-RU"/>
              </w:rPr>
              <w:t>2</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autoSpaceDE w:val="0"/>
              <w:autoSpaceDN w:val="0"/>
              <w:adjustRightInd w:val="0"/>
              <w:spacing w:after="0" w:line="240" w:lineRule="auto"/>
              <w:jc w:val="center"/>
              <w:rPr>
                <w:rFonts w:ascii="Times New Roman" w:hAnsi="Times New Roman"/>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ind w:left="113"/>
              <w:jc w:val="center"/>
              <w:rPr>
                <w:rFonts w:ascii="Times New Roman" w:hAnsi="Times New Roman"/>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r>
      <w:tr w:rsidR="00EF41B0" w:rsidRPr="00EF41B0"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pacing w:after="0" w:line="240" w:lineRule="auto"/>
              <w:ind w:left="113"/>
              <w:jc w:val="center"/>
              <w:rPr>
                <w:rFonts w:ascii="Times New Roman" w:hAnsi="Times New Roman"/>
                <w:lang w:eastAsia="ru-RU"/>
              </w:rPr>
            </w:pPr>
            <w:r w:rsidRPr="00EF41B0">
              <w:rPr>
                <w:rFonts w:ascii="Times New Roman" w:hAnsi="Times New Roman"/>
                <w:lang w:eastAsia="ru-RU"/>
              </w:rPr>
              <w:t>3</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autoSpaceDE w:val="0"/>
              <w:autoSpaceDN w:val="0"/>
              <w:adjustRightInd w:val="0"/>
              <w:spacing w:after="0" w:line="240" w:lineRule="auto"/>
              <w:jc w:val="center"/>
              <w:rPr>
                <w:rFonts w:ascii="Times New Roman" w:hAnsi="Times New Roman"/>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r>
      <w:tr w:rsidR="00EF41B0" w:rsidRPr="00EF41B0"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pacing w:after="0" w:line="240" w:lineRule="auto"/>
              <w:ind w:left="113"/>
              <w:jc w:val="center"/>
              <w:rPr>
                <w:rFonts w:ascii="Times New Roman" w:hAnsi="Times New Roman"/>
                <w:lang w:eastAsia="ru-RU"/>
              </w:rPr>
            </w:pPr>
            <w:r w:rsidRPr="00EF41B0">
              <w:rPr>
                <w:rFonts w:ascii="Times New Roman" w:hAnsi="Times New Roman"/>
                <w:lang w:eastAsia="ru-RU"/>
              </w:rPr>
              <w:t>4</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autoSpaceDE w:val="0"/>
              <w:autoSpaceDN w:val="0"/>
              <w:adjustRightInd w:val="0"/>
              <w:spacing w:after="0" w:line="240" w:lineRule="auto"/>
              <w:jc w:val="center"/>
              <w:rPr>
                <w:rFonts w:ascii="Times New Roman" w:hAnsi="Times New Roman"/>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r>
      <w:tr w:rsidR="00EF41B0" w:rsidRPr="00EF41B0"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pacing w:after="0" w:line="240" w:lineRule="auto"/>
              <w:ind w:left="113"/>
              <w:jc w:val="center"/>
              <w:rPr>
                <w:rFonts w:ascii="Times New Roman" w:hAnsi="Times New Roman"/>
                <w:lang w:eastAsia="ru-RU"/>
              </w:rPr>
            </w:pPr>
            <w:r w:rsidRPr="00EF41B0">
              <w:rPr>
                <w:rFonts w:ascii="Times New Roman" w:hAnsi="Times New Roman"/>
                <w:lang w:eastAsia="ru-RU"/>
              </w:rPr>
              <w:t>5</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autoSpaceDE w:val="0"/>
              <w:autoSpaceDN w:val="0"/>
              <w:adjustRightInd w:val="0"/>
              <w:spacing w:after="0" w:line="240" w:lineRule="auto"/>
              <w:jc w:val="center"/>
              <w:rPr>
                <w:rFonts w:ascii="Times New Roman" w:hAnsi="Times New Roman"/>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r>
      <w:tr w:rsidR="00EF41B0" w:rsidRPr="00EF41B0"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pacing w:after="0" w:line="240" w:lineRule="auto"/>
              <w:ind w:left="113"/>
              <w:jc w:val="center"/>
              <w:rPr>
                <w:rFonts w:ascii="Times New Roman" w:hAnsi="Times New Roman"/>
                <w:lang w:eastAsia="ru-RU"/>
              </w:rPr>
            </w:pPr>
            <w:r w:rsidRPr="00EF41B0">
              <w:rPr>
                <w:rFonts w:ascii="Times New Roman" w:hAnsi="Times New Roman"/>
                <w:lang w:eastAsia="ru-RU"/>
              </w:rPr>
              <w:t>6</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autoSpaceDE w:val="0"/>
              <w:autoSpaceDN w:val="0"/>
              <w:adjustRightInd w:val="0"/>
              <w:spacing w:after="0" w:line="240" w:lineRule="auto"/>
              <w:jc w:val="center"/>
              <w:rPr>
                <w:rFonts w:ascii="Times New Roman" w:hAnsi="Times New Roman"/>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r>
      <w:tr w:rsidR="00EF41B0" w:rsidRPr="00EF41B0"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tabs>
                <w:tab w:val="num" w:pos="1127"/>
              </w:tabs>
              <w:adjustRightInd w:val="0"/>
              <w:spacing w:after="0" w:line="240" w:lineRule="auto"/>
              <w:ind w:left="113"/>
              <w:jc w:val="center"/>
              <w:rPr>
                <w:rFonts w:ascii="Times New Roman" w:hAnsi="Times New Roman"/>
                <w:color w:val="0000FF"/>
                <w:u w:val="single"/>
                <w:lang w:eastAsia="ru-RU"/>
              </w:rPr>
            </w:pPr>
            <w:r w:rsidRPr="00EF41B0">
              <w:rPr>
                <w:rFonts w:ascii="Times New Roman" w:hAnsi="Times New Roman"/>
                <w:color w:val="0000FF"/>
                <w:u w:val="single"/>
                <w:lang w:eastAsia="ru-RU"/>
              </w:rPr>
              <w:t>7</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autoSpaceDE w:val="0"/>
              <w:autoSpaceDN w:val="0"/>
              <w:adjustRightInd w:val="0"/>
              <w:spacing w:after="0" w:line="240" w:lineRule="auto"/>
              <w:jc w:val="center"/>
              <w:rPr>
                <w:rFonts w:ascii="Times New Roman" w:hAnsi="Times New Roman"/>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r>
      <w:tr w:rsidR="00EF41B0" w:rsidRPr="00EF41B0"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pacing w:after="0" w:line="240" w:lineRule="auto"/>
              <w:ind w:left="113"/>
              <w:jc w:val="center"/>
              <w:rPr>
                <w:rFonts w:ascii="Times New Roman" w:hAnsi="Times New Roman"/>
                <w:lang w:eastAsia="ru-RU"/>
              </w:rPr>
            </w:pPr>
            <w:r w:rsidRPr="00EF41B0">
              <w:rPr>
                <w:rFonts w:ascii="Times New Roman" w:hAnsi="Times New Roman"/>
                <w:lang w:eastAsia="ru-RU"/>
              </w:rPr>
              <w:t>8</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autoSpaceDE w:val="0"/>
              <w:autoSpaceDN w:val="0"/>
              <w:adjustRightInd w:val="0"/>
              <w:spacing w:after="0" w:line="240" w:lineRule="auto"/>
              <w:jc w:val="center"/>
              <w:rPr>
                <w:rFonts w:ascii="Times New Roman" w:hAnsi="Times New Roman"/>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r>
      <w:tr w:rsidR="00EF41B0" w:rsidRPr="00EF41B0"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EF41B0" w:rsidRDefault="00EF41B0" w:rsidP="00EF41B0">
            <w:pPr>
              <w:spacing w:after="0" w:line="240" w:lineRule="auto"/>
              <w:ind w:left="113"/>
              <w:jc w:val="center"/>
              <w:rPr>
                <w:rFonts w:ascii="Times New Roman" w:hAnsi="Times New Roman"/>
                <w:lang w:eastAsia="ru-RU"/>
              </w:rPr>
            </w:pPr>
            <w:r w:rsidRPr="00EF41B0">
              <w:rPr>
                <w:rFonts w:ascii="Times New Roman" w:hAnsi="Times New Roman"/>
                <w:lang w:eastAsia="ru-RU"/>
              </w:rPr>
              <w:t>9</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autoSpaceDE w:val="0"/>
              <w:autoSpaceDN w:val="0"/>
              <w:adjustRightInd w:val="0"/>
              <w:spacing w:after="0" w:line="240" w:lineRule="auto"/>
              <w:jc w:val="center"/>
              <w:rPr>
                <w:rFonts w:ascii="Times New Roman" w:hAnsi="Times New Roman"/>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r>
      <w:tr w:rsidR="00EF41B0" w:rsidRPr="00EF41B0"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ind w:left="113"/>
              <w:jc w:val="center"/>
              <w:rPr>
                <w:rFonts w:ascii="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autoSpaceDE w:val="0"/>
              <w:autoSpaceDN w:val="0"/>
              <w:adjustRightInd w:val="0"/>
              <w:spacing w:after="0" w:line="240" w:lineRule="auto"/>
              <w:jc w:val="center"/>
              <w:rPr>
                <w:rFonts w:ascii="Times New Roman" w:hAnsi="Times New Roman"/>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EF41B0" w:rsidRDefault="00EF41B0" w:rsidP="00EF41B0">
            <w:pPr>
              <w:spacing w:after="0" w:line="240" w:lineRule="auto"/>
              <w:jc w:val="center"/>
              <w:rPr>
                <w:rFonts w:ascii="Times New Roman" w:hAnsi="Times New Roman"/>
                <w:lang w:eastAsia="ru-RU"/>
              </w:rPr>
            </w:pPr>
          </w:p>
        </w:tc>
      </w:tr>
    </w:tbl>
    <w:p w:rsidR="00EF41B0" w:rsidRPr="00EF41B0" w:rsidRDefault="00EF41B0" w:rsidP="00EF41B0">
      <w:pPr>
        <w:autoSpaceDE w:val="0"/>
        <w:autoSpaceDN w:val="0"/>
        <w:adjustRightInd w:val="0"/>
        <w:spacing w:after="0" w:line="240" w:lineRule="auto"/>
        <w:rPr>
          <w:rFonts w:ascii="Times New Roman" w:hAnsi="Times New Roman"/>
          <w:b/>
          <w:bCs/>
          <w:lang w:eastAsia="ru-RU"/>
        </w:rPr>
      </w:pPr>
    </w:p>
    <w:p w:rsidR="00EF41B0" w:rsidRPr="00EF41B0" w:rsidRDefault="00EF41B0" w:rsidP="00EF41B0">
      <w:pPr>
        <w:autoSpaceDE w:val="0"/>
        <w:autoSpaceDN w:val="0"/>
        <w:adjustRightInd w:val="0"/>
        <w:spacing w:after="0" w:line="240" w:lineRule="auto"/>
        <w:rPr>
          <w:rFonts w:ascii="Times New Roman" w:hAnsi="Times New Roman"/>
          <w:b/>
          <w:bCs/>
          <w:lang w:eastAsia="ru-RU"/>
        </w:rPr>
      </w:pPr>
    </w:p>
    <w:p w:rsidR="00EF41B0" w:rsidRPr="00EF41B0" w:rsidRDefault="00EF41B0" w:rsidP="00EF41B0">
      <w:pPr>
        <w:spacing w:after="0" w:line="240" w:lineRule="auto"/>
        <w:jc w:val="both"/>
        <w:rPr>
          <w:rFonts w:ascii="Times New Roman" w:hAnsi="Times New Roman"/>
          <w:b/>
          <w:bCs/>
          <w:lang w:eastAsia="ru-RU"/>
        </w:rPr>
      </w:pPr>
      <w:r w:rsidRPr="00EF41B0">
        <w:rPr>
          <w:rFonts w:ascii="Times New Roman" w:hAnsi="Times New Roman"/>
          <w:b/>
          <w:bCs/>
          <w:lang w:eastAsia="ru-RU"/>
        </w:rPr>
        <w:t>Итого: _____________________________</w:t>
      </w:r>
    </w:p>
    <w:p w:rsidR="00EF41B0" w:rsidRPr="00EF41B0" w:rsidRDefault="00EF41B0" w:rsidP="00EF41B0">
      <w:pPr>
        <w:autoSpaceDE w:val="0"/>
        <w:autoSpaceDN w:val="0"/>
        <w:adjustRightInd w:val="0"/>
        <w:spacing w:after="0" w:line="240" w:lineRule="auto"/>
        <w:rPr>
          <w:rFonts w:ascii="Times New Roman" w:hAnsi="Times New Roman"/>
          <w:b/>
          <w:bCs/>
          <w:lang w:eastAsia="ru-RU"/>
        </w:rPr>
      </w:pPr>
    </w:p>
    <w:p w:rsidR="00EF41B0" w:rsidRPr="00EF41B0" w:rsidRDefault="00EF41B0" w:rsidP="00EF41B0">
      <w:pPr>
        <w:spacing w:after="0" w:line="240" w:lineRule="auto"/>
        <w:ind w:left="180"/>
        <w:jc w:val="center"/>
        <w:rPr>
          <w:rFonts w:ascii="Times New Roman" w:hAnsi="Times New Roman"/>
          <w:b/>
          <w:lang w:eastAsia="ru-RU"/>
        </w:rPr>
      </w:pPr>
    </w:p>
    <w:tbl>
      <w:tblPr>
        <w:tblW w:w="0" w:type="auto"/>
        <w:tblLook w:val="01E0" w:firstRow="1" w:lastRow="1" w:firstColumn="1" w:lastColumn="1" w:noHBand="0" w:noVBand="0"/>
      </w:tblPr>
      <w:tblGrid>
        <w:gridCol w:w="4788"/>
        <w:gridCol w:w="236"/>
        <w:gridCol w:w="5113"/>
      </w:tblGrid>
      <w:tr w:rsidR="00EF41B0" w:rsidRPr="00EF41B0" w:rsidTr="00EF41B0">
        <w:tc>
          <w:tcPr>
            <w:tcW w:w="4788" w:type="dxa"/>
            <w:hideMark/>
          </w:tcPr>
          <w:p w:rsidR="00EF41B0" w:rsidRPr="00EF41B0" w:rsidRDefault="00EF41B0" w:rsidP="00EF41B0">
            <w:pPr>
              <w:spacing w:after="0" w:line="240" w:lineRule="auto"/>
              <w:jc w:val="both"/>
              <w:rPr>
                <w:rFonts w:ascii="Times New Roman" w:hAnsi="Times New Roman"/>
                <w:b/>
                <w:lang w:eastAsia="ru-RU"/>
              </w:rPr>
            </w:pPr>
            <w:r w:rsidRPr="00EF41B0">
              <w:rPr>
                <w:rFonts w:ascii="Times New Roman" w:hAnsi="Times New Roman"/>
                <w:b/>
                <w:lang w:eastAsia="ru-RU"/>
              </w:rPr>
              <w:t xml:space="preserve">Заказчик: </w:t>
            </w:r>
          </w:p>
        </w:tc>
        <w:tc>
          <w:tcPr>
            <w:tcW w:w="236" w:type="dxa"/>
          </w:tcPr>
          <w:p w:rsidR="00EF41B0" w:rsidRPr="00EF41B0" w:rsidRDefault="00EF41B0" w:rsidP="00EF41B0">
            <w:pPr>
              <w:spacing w:after="0" w:line="240" w:lineRule="auto"/>
              <w:jc w:val="both"/>
              <w:rPr>
                <w:rFonts w:ascii="Times New Roman" w:hAnsi="Times New Roman"/>
                <w:b/>
                <w:lang w:eastAsia="ru-RU"/>
              </w:rPr>
            </w:pPr>
          </w:p>
        </w:tc>
        <w:tc>
          <w:tcPr>
            <w:tcW w:w="5113" w:type="dxa"/>
            <w:hideMark/>
          </w:tcPr>
          <w:p w:rsidR="00EF41B0" w:rsidRPr="00EF41B0" w:rsidRDefault="00EF41B0" w:rsidP="00EF41B0">
            <w:pPr>
              <w:spacing w:after="0" w:line="240" w:lineRule="auto"/>
              <w:jc w:val="both"/>
              <w:rPr>
                <w:rFonts w:ascii="Times New Roman" w:hAnsi="Times New Roman"/>
                <w:b/>
                <w:lang w:eastAsia="ru-RU"/>
              </w:rPr>
            </w:pPr>
            <w:r w:rsidRPr="00EF41B0">
              <w:rPr>
                <w:rFonts w:ascii="Times New Roman" w:hAnsi="Times New Roman"/>
                <w:b/>
                <w:lang w:eastAsia="ru-RU"/>
              </w:rPr>
              <w:t>Поставщик:</w:t>
            </w:r>
          </w:p>
        </w:tc>
      </w:tr>
      <w:tr w:rsidR="00EF41B0" w:rsidRPr="00EF41B0" w:rsidTr="00EF41B0">
        <w:tc>
          <w:tcPr>
            <w:tcW w:w="4788" w:type="dxa"/>
          </w:tcPr>
          <w:p w:rsidR="00EF41B0" w:rsidRPr="00EF41B0" w:rsidRDefault="00EF41B0" w:rsidP="00EF41B0">
            <w:pPr>
              <w:spacing w:after="0" w:line="240" w:lineRule="auto"/>
              <w:jc w:val="both"/>
              <w:rPr>
                <w:rFonts w:ascii="Times New Roman" w:hAnsi="Times New Roman"/>
                <w:b/>
                <w:color w:val="000000"/>
                <w:spacing w:val="-6"/>
                <w:lang w:eastAsia="ru-RU"/>
              </w:rPr>
            </w:pPr>
          </w:p>
          <w:p w:rsidR="00EF41B0" w:rsidRPr="00EF41B0" w:rsidRDefault="00EF41B0" w:rsidP="00EF41B0">
            <w:pPr>
              <w:spacing w:after="0" w:line="240" w:lineRule="auto"/>
              <w:jc w:val="both"/>
              <w:rPr>
                <w:rFonts w:ascii="Times New Roman" w:hAnsi="Times New Roman"/>
                <w:b/>
                <w:color w:val="000000"/>
                <w:spacing w:val="-6"/>
                <w:lang w:eastAsia="ru-RU"/>
              </w:rPr>
            </w:pPr>
            <w:r w:rsidRPr="00EF41B0">
              <w:rPr>
                <w:rFonts w:ascii="Times New Roman" w:hAnsi="Times New Roman"/>
                <w:b/>
                <w:color w:val="000000"/>
                <w:spacing w:val="-6"/>
                <w:lang w:eastAsia="ru-RU"/>
              </w:rPr>
              <w:t>Главный врач ГБУЗ «ИОКБ»</w:t>
            </w:r>
          </w:p>
          <w:p w:rsidR="00EF41B0" w:rsidRPr="00EF41B0" w:rsidRDefault="00EF41B0" w:rsidP="00EF41B0">
            <w:pPr>
              <w:spacing w:after="0" w:line="240" w:lineRule="auto"/>
              <w:jc w:val="both"/>
              <w:rPr>
                <w:rFonts w:ascii="Times New Roman" w:hAnsi="Times New Roman"/>
                <w:color w:val="000000"/>
                <w:spacing w:val="-6"/>
                <w:lang w:eastAsia="ru-RU"/>
              </w:rPr>
            </w:pPr>
          </w:p>
          <w:p w:rsidR="00EF41B0" w:rsidRPr="00EF41B0" w:rsidRDefault="00EF41B0" w:rsidP="00EF41B0">
            <w:pPr>
              <w:spacing w:after="0" w:line="240" w:lineRule="auto"/>
              <w:jc w:val="both"/>
              <w:rPr>
                <w:rFonts w:ascii="Times New Roman" w:hAnsi="Times New Roman"/>
                <w:color w:val="000000"/>
                <w:spacing w:val="-6"/>
                <w:lang w:eastAsia="ru-RU"/>
              </w:rPr>
            </w:pPr>
            <w:r w:rsidRPr="00EF41B0">
              <w:rPr>
                <w:rFonts w:ascii="Times New Roman" w:hAnsi="Times New Roman"/>
                <w:b/>
                <w:color w:val="000000"/>
                <w:spacing w:val="-6"/>
                <w:lang w:eastAsia="ru-RU"/>
              </w:rPr>
              <w:t>____________________________/ П.Е.Дудин</w:t>
            </w:r>
            <w:r w:rsidRPr="00EF41B0">
              <w:rPr>
                <w:rFonts w:ascii="Times New Roman" w:hAnsi="Times New Roman"/>
                <w:color w:val="000000"/>
                <w:spacing w:val="-6"/>
                <w:lang w:eastAsia="ru-RU"/>
              </w:rPr>
              <w:t xml:space="preserve"> /</w:t>
            </w:r>
          </w:p>
          <w:p w:rsidR="00EF41B0" w:rsidRPr="00EF41B0" w:rsidRDefault="00EF41B0" w:rsidP="00EF41B0">
            <w:pPr>
              <w:spacing w:after="0" w:line="240" w:lineRule="auto"/>
              <w:jc w:val="both"/>
              <w:rPr>
                <w:rFonts w:ascii="Times New Roman" w:hAnsi="Times New Roman"/>
                <w:color w:val="000000"/>
                <w:spacing w:val="-6"/>
                <w:lang w:eastAsia="ru-RU"/>
              </w:rPr>
            </w:pPr>
          </w:p>
          <w:p w:rsidR="00EF41B0" w:rsidRPr="00EF41B0" w:rsidRDefault="00EF41B0" w:rsidP="00EF41B0">
            <w:pPr>
              <w:spacing w:after="0" w:line="240" w:lineRule="auto"/>
              <w:jc w:val="both"/>
              <w:rPr>
                <w:rFonts w:ascii="Times New Roman" w:hAnsi="Times New Roman"/>
                <w:b/>
                <w:lang w:eastAsia="ru-RU"/>
              </w:rPr>
            </w:pPr>
          </w:p>
        </w:tc>
        <w:tc>
          <w:tcPr>
            <w:tcW w:w="236" w:type="dxa"/>
          </w:tcPr>
          <w:p w:rsidR="00EF41B0" w:rsidRPr="00EF41B0" w:rsidRDefault="00EF41B0" w:rsidP="00EF41B0">
            <w:pPr>
              <w:spacing w:after="0" w:line="240" w:lineRule="auto"/>
              <w:jc w:val="both"/>
              <w:rPr>
                <w:rFonts w:ascii="Times New Roman" w:hAnsi="Times New Roman"/>
                <w:b/>
                <w:lang w:eastAsia="ru-RU"/>
              </w:rPr>
            </w:pPr>
          </w:p>
        </w:tc>
        <w:tc>
          <w:tcPr>
            <w:tcW w:w="5113" w:type="dxa"/>
          </w:tcPr>
          <w:p w:rsidR="00EF41B0" w:rsidRPr="00EF41B0" w:rsidRDefault="00EF41B0" w:rsidP="00EF41B0">
            <w:pPr>
              <w:spacing w:after="0" w:line="240" w:lineRule="auto"/>
              <w:jc w:val="both"/>
              <w:rPr>
                <w:rFonts w:ascii="Times New Roman" w:hAnsi="Times New Roman"/>
                <w:b/>
                <w:color w:val="000000"/>
                <w:spacing w:val="-6"/>
                <w:lang w:eastAsia="ru-RU"/>
              </w:rPr>
            </w:pPr>
          </w:p>
          <w:p w:rsidR="00EF41B0" w:rsidRPr="00EF41B0" w:rsidRDefault="00EF41B0" w:rsidP="00EF41B0">
            <w:pPr>
              <w:spacing w:after="0" w:line="240" w:lineRule="auto"/>
              <w:jc w:val="both"/>
              <w:rPr>
                <w:rFonts w:ascii="Times New Roman" w:hAnsi="Times New Roman"/>
                <w:color w:val="000000"/>
                <w:spacing w:val="-6"/>
                <w:lang w:eastAsia="ru-RU"/>
              </w:rPr>
            </w:pPr>
            <w:r w:rsidRPr="00EF41B0">
              <w:rPr>
                <w:rFonts w:ascii="Times New Roman" w:hAnsi="Times New Roman"/>
                <w:b/>
                <w:color w:val="000000"/>
                <w:spacing w:val="-6"/>
                <w:lang w:eastAsia="ru-RU"/>
              </w:rPr>
              <w:t xml:space="preserve"> </w:t>
            </w:r>
          </w:p>
          <w:p w:rsidR="00EF41B0" w:rsidRPr="00EF41B0" w:rsidRDefault="00EF41B0" w:rsidP="00EF41B0">
            <w:pPr>
              <w:spacing w:after="0" w:line="240" w:lineRule="auto"/>
              <w:jc w:val="both"/>
              <w:rPr>
                <w:rFonts w:ascii="Times New Roman" w:hAnsi="Times New Roman"/>
                <w:b/>
                <w:color w:val="000000"/>
                <w:spacing w:val="-6"/>
                <w:lang w:eastAsia="ru-RU"/>
              </w:rPr>
            </w:pPr>
          </w:p>
          <w:p w:rsidR="00EF41B0" w:rsidRPr="00EF41B0" w:rsidRDefault="00EF41B0" w:rsidP="00EF41B0">
            <w:pPr>
              <w:spacing w:after="0" w:line="240" w:lineRule="auto"/>
              <w:jc w:val="both"/>
              <w:rPr>
                <w:rFonts w:ascii="Times New Roman" w:hAnsi="Times New Roman"/>
                <w:color w:val="000000"/>
                <w:spacing w:val="-6"/>
                <w:lang w:eastAsia="ru-RU"/>
              </w:rPr>
            </w:pPr>
            <w:r w:rsidRPr="00EF41B0">
              <w:rPr>
                <w:rFonts w:ascii="Times New Roman" w:hAnsi="Times New Roman"/>
                <w:b/>
                <w:color w:val="000000"/>
                <w:spacing w:val="-6"/>
                <w:lang w:eastAsia="ru-RU"/>
              </w:rPr>
              <w:t xml:space="preserve">______________________________ /  </w:t>
            </w:r>
          </w:p>
          <w:p w:rsidR="00EF41B0" w:rsidRPr="00EF41B0" w:rsidRDefault="00EF41B0" w:rsidP="00EF41B0">
            <w:pPr>
              <w:spacing w:after="0" w:line="240" w:lineRule="auto"/>
              <w:jc w:val="both"/>
              <w:rPr>
                <w:rFonts w:ascii="Times New Roman" w:hAnsi="Times New Roman"/>
                <w:lang w:eastAsia="ru-RU"/>
              </w:rPr>
            </w:pPr>
          </w:p>
        </w:tc>
      </w:tr>
    </w:tbl>
    <w:p w:rsidR="00EF41B0" w:rsidRPr="00EF41B0" w:rsidRDefault="00EF41B0" w:rsidP="00EF41B0">
      <w:pPr>
        <w:spacing w:after="0" w:line="240" w:lineRule="auto"/>
        <w:rPr>
          <w:rFonts w:ascii="Times New Roman" w:hAnsi="Times New Roman"/>
          <w:lang w:eastAsia="ru-RU"/>
        </w:rPr>
      </w:pPr>
    </w:p>
    <w:p w:rsidR="00EF41B0" w:rsidRPr="00EF41B0" w:rsidRDefault="00EF41B0" w:rsidP="00EF41B0">
      <w:pPr>
        <w:tabs>
          <w:tab w:val="left" w:pos="540"/>
          <w:tab w:val="left" w:pos="900"/>
        </w:tabs>
        <w:spacing w:after="0" w:line="240" w:lineRule="auto"/>
        <w:jc w:val="center"/>
        <w:rPr>
          <w:rFonts w:ascii="Times New Roman" w:hAnsi="Times New Roman"/>
          <w:sz w:val="24"/>
          <w:szCs w:val="24"/>
          <w:lang w:eastAsia="ru-RU"/>
        </w:rPr>
      </w:pPr>
    </w:p>
    <w:p w:rsidR="00EF41B0" w:rsidRPr="00EF41B0" w:rsidRDefault="00EF41B0" w:rsidP="00EF41B0">
      <w:pPr>
        <w:spacing w:after="0" w:line="240" w:lineRule="auto"/>
        <w:jc w:val="center"/>
        <w:rPr>
          <w:rFonts w:ascii="Times New Roman" w:hAnsi="Times New Roman"/>
          <w:sz w:val="24"/>
          <w:szCs w:val="24"/>
          <w:lang w:eastAsia="ru-RU"/>
        </w:rPr>
      </w:pPr>
    </w:p>
    <w:p w:rsidR="00104B98" w:rsidRPr="001A5B1B" w:rsidRDefault="00104B98" w:rsidP="00104B98">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lang w:eastAsia="ru-RU"/>
        </w:rPr>
      </w:pPr>
    </w:p>
    <w:sectPr w:rsidR="00104B98" w:rsidRPr="001A5B1B" w:rsidSect="003A5DE1">
      <w:pgSz w:w="11906" w:h="16838"/>
      <w:pgMar w:top="567" w:right="748" w:bottom="539" w:left="90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A72" w:rsidRDefault="007E3A72">
      <w:pPr>
        <w:spacing w:after="0" w:line="240" w:lineRule="auto"/>
      </w:pPr>
      <w:r>
        <w:separator/>
      </w:r>
    </w:p>
  </w:endnote>
  <w:endnote w:type="continuationSeparator" w:id="0">
    <w:p w:rsidR="007E3A72" w:rsidRDefault="007E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F2E" w:rsidRDefault="00074F2E"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74F2E" w:rsidRDefault="00074F2E"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F2E" w:rsidRDefault="00074F2E"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E3A72">
      <w:rPr>
        <w:rStyle w:val="aa"/>
        <w:noProof/>
      </w:rPr>
      <w:t>1</w:t>
    </w:r>
    <w:r>
      <w:rPr>
        <w:rStyle w:val="aa"/>
      </w:rPr>
      <w:fldChar w:fldCharType="end"/>
    </w:r>
  </w:p>
  <w:p w:rsidR="00074F2E" w:rsidRDefault="00074F2E"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A72" w:rsidRDefault="007E3A72">
      <w:pPr>
        <w:spacing w:after="0" w:line="240" w:lineRule="auto"/>
      </w:pPr>
      <w:r>
        <w:separator/>
      </w:r>
    </w:p>
  </w:footnote>
  <w:footnote w:type="continuationSeparator" w:id="0">
    <w:p w:rsidR="007E3A72" w:rsidRDefault="007E3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1">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lvlOverride w:ilvl="0">
      <w:startOverride w:val="1"/>
    </w:lvlOverride>
  </w:num>
  <w:num w:numId="3">
    <w:abstractNumId w:val="9"/>
  </w:num>
  <w:num w:numId="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8"/>
  </w:num>
  <w:num w:numId="10">
    <w:abstractNumId w:val="7"/>
  </w:num>
  <w:num w:numId="11">
    <w:abstractNumId w:val="2"/>
  </w:num>
  <w:num w:numId="12">
    <w:abstractNumId w:val="10"/>
  </w:num>
  <w:num w:numId="13">
    <w:abstractNumId w:val="1"/>
  </w:num>
  <w:num w:numId="14">
    <w:abstractNumId w:val="4"/>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179E8"/>
    <w:rsid w:val="00043675"/>
    <w:rsid w:val="00046B87"/>
    <w:rsid w:val="00074F2E"/>
    <w:rsid w:val="000846D3"/>
    <w:rsid w:val="000965BB"/>
    <w:rsid w:val="000A3CA2"/>
    <w:rsid w:val="000B3ABE"/>
    <w:rsid w:val="000D3A19"/>
    <w:rsid w:val="000D558D"/>
    <w:rsid w:val="000E60B6"/>
    <w:rsid w:val="000E640D"/>
    <w:rsid w:val="000F7B79"/>
    <w:rsid w:val="00104B98"/>
    <w:rsid w:val="001065AD"/>
    <w:rsid w:val="0012209D"/>
    <w:rsid w:val="00123F96"/>
    <w:rsid w:val="00135055"/>
    <w:rsid w:val="0014718E"/>
    <w:rsid w:val="00155705"/>
    <w:rsid w:val="00171B34"/>
    <w:rsid w:val="001779C8"/>
    <w:rsid w:val="0018034B"/>
    <w:rsid w:val="00191B31"/>
    <w:rsid w:val="00192078"/>
    <w:rsid w:val="00192665"/>
    <w:rsid w:val="00193F72"/>
    <w:rsid w:val="001977E5"/>
    <w:rsid w:val="001A5B1B"/>
    <w:rsid w:val="001A7E14"/>
    <w:rsid w:val="001C2738"/>
    <w:rsid w:val="001E14E0"/>
    <w:rsid w:val="001E726A"/>
    <w:rsid w:val="001F0BD6"/>
    <w:rsid w:val="002002B2"/>
    <w:rsid w:val="00206139"/>
    <w:rsid w:val="00227E84"/>
    <w:rsid w:val="00235EB7"/>
    <w:rsid w:val="00237AF9"/>
    <w:rsid w:val="002403FD"/>
    <w:rsid w:val="00253AFE"/>
    <w:rsid w:val="00253C76"/>
    <w:rsid w:val="00254869"/>
    <w:rsid w:val="00261F14"/>
    <w:rsid w:val="00281F21"/>
    <w:rsid w:val="002872F9"/>
    <w:rsid w:val="00293147"/>
    <w:rsid w:val="00297076"/>
    <w:rsid w:val="002A0209"/>
    <w:rsid w:val="002A143E"/>
    <w:rsid w:val="002B26E5"/>
    <w:rsid w:val="002C028F"/>
    <w:rsid w:val="002C0B61"/>
    <w:rsid w:val="002C65F7"/>
    <w:rsid w:val="002E2278"/>
    <w:rsid w:val="002F605E"/>
    <w:rsid w:val="00304740"/>
    <w:rsid w:val="003049F9"/>
    <w:rsid w:val="00310DC2"/>
    <w:rsid w:val="00312EF5"/>
    <w:rsid w:val="0031379F"/>
    <w:rsid w:val="003149D9"/>
    <w:rsid w:val="00314E11"/>
    <w:rsid w:val="00326C52"/>
    <w:rsid w:val="003302F6"/>
    <w:rsid w:val="003362E3"/>
    <w:rsid w:val="00353FA8"/>
    <w:rsid w:val="00360945"/>
    <w:rsid w:val="003730EB"/>
    <w:rsid w:val="00380412"/>
    <w:rsid w:val="003938A3"/>
    <w:rsid w:val="003A3764"/>
    <w:rsid w:val="003A5DE1"/>
    <w:rsid w:val="003B14C4"/>
    <w:rsid w:val="003C5213"/>
    <w:rsid w:val="003D0759"/>
    <w:rsid w:val="003D77D3"/>
    <w:rsid w:val="003F4CD2"/>
    <w:rsid w:val="004008E4"/>
    <w:rsid w:val="00413A66"/>
    <w:rsid w:val="004157AA"/>
    <w:rsid w:val="00415A55"/>
    <w:rsid w:val="004238CC"/>
    <w:rsid w:val="00433457"/>
    <w:rsid w:val="00442E2E"/>
    <w:rsid w:val="004444FB"/>
    <w:rsid w:val="00445273"/>
    <w:rsid w:val="004608BE"/>
    <w:rsid w:val="00471898"/>
    <w:rsid w:val="0047445E"/>
    <w:rsid w:val="0048096C"/>
    <w:rsid w:val="00481E84"/>
    <w:rsid w:val="004826CE"/>
    <w:rsid w:val="0049611D"/>
    <w:rsid w:val="004A0983"/>
    <w:rsid w:val="004B135E"/>
    <w:rsid w:val="004C013B"/>
    <w:rsid w:val="004F2370"/>
    <w:rsid w:val="00502196"/>
    <w:rsid w:val="0051153F"/>
    <w:rsid w:val="00523A61"/>
    <w:rsid w:val="00530592"/>
    <w:rsid w:val="00532E6B"/>
    <w:rsid w:val="0053548D"/>
    <w:rsid w:val="0053771E"/>
    <w:rsid w:val="00550504"/>
    <w:rsid w:val="00564C31"/>
    <w:rsid w:val="00570A2C"/>
    <w:rsid w:val="005716BD"/>
    <w:rsid w:val="00573CCB"/>
    <w:rsid w:val="005A231D"/>
    <w:rsid w:val="005A32F4"/>
    <w:rsid w:val="005A49B6"/>
    <w:rsid w:val="005A62E8"/>
    <w:rsid w:val="005C2227"/>
    <w:rsid w:val="005C6CF5"/>
    <w:rsid w:val="005E79F1"/>
    <w:rsid w:val="005F5983"/>
    <w:rsid w:val="00600C2F"/>
    <w:rsid w:val="00615FA5"/>
    <w:rsid w:val="00623B94"/>
    <w:rsid w:val="00631043"/>
    <w:rsid w:val="006479C5"/>
    <w:rsid w:val="006510B0"/>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54E"/>
    <w:rsid w:val="006E49CF"/>
    <w:rsid w:val="006F0B47"/>
    <w:rsid w:val="006F0DAB"/>
    <w:rsid w:val="006F40C2"/>
    <w:rsid w:val="006F5C85"/>
    <w:rsid w:val="006F6D3A"/>
    <w:rsid w:val="007021B3"/>
    <w:rsid w:val="0070621A"/>
    <w:rsid w:val="007211F0"/>
    <w:rsid w:val="00726D60"/>
    <w:rsid w:val="00755019"/>
    <w:rsid w:val="00763A9D"/>
    <w:rsid w:val="00772A3C"/>
    <w:rsid w:val="00781CE0"/>
    <w:rsid w:val="00792103"/>
    <w:rsid w:val="00795281"/>
    <w:rsid w:val="0079569C"/>
    <w:rsid w:val="007B04A1"/>
    <w:rsid w:val="007B3712"/>
    <w:rsid w:val="007D431B"/>
    <w:rsid w:val="007D5898"/>
    <w:rsid w:val="007E3A72"/>
    <w:rsid w:val="007E52BD"/>
    <w:rsid w:val="007E736F"/>
    <w:rsid w:val="007F0D34"/>
    <w:rsid w:val="008021A5"/>
    <w:rsid w:val="00817F64"/>
    <w:rsid w:val="00830AD9"/>
    <w:rsid w:val="0083162A"/>
    <w:rsid w:val="00843C29"/>
    <w:rsid w:val="0085374A"/>
    <w:rsid w:val="0087256E"/>
    <w:rsid w:val="00881820"/>
    <w:rsid w:val="0088366F"/>
    <w:rsid w:val="008A1B50"/>
    <w:rsid w:val="008A48DD"/>
    <w:rsid w:val="008A6429"/>
    <w:rsid w:val="008B26E0"/>
    <w:rsid w:val="008B3D54"/>
    <w:rsid w:val="008B7ECF"/>
    <w:rsid w:val="008C6EDC"/>
    <w:rsid w:val="008D6BB5"/>
    <w:rsid w:val="008F6CDB"/>
    <w:rsid w:val="0091487F"/>
    <w:rsid w:val="00933680"/>
    <w:rsid w:val="00960A17"/>
    <w:rsid w:val="009613C3"/>
    <w:rsid w:val="00972629"/>
    <w:rsid w:val="00996189"/>
    <w:rsid w:val="009C4EEA"/>
    <w:rsid w:val="009D428F"/>
    <w:rsid w:val="009D62BC"/>
    <w:rsid w:val="009E0BD9"/>
    <w:rsid w:val="009E1246"/>
    <w:rsid w:val="009E2F7E"/>
    <w:rsid w:val="009E7954"/>
    <w:rsid w:val="009F4DA0"/>
    <w:rsid w:val="00A249E6"/>
    <w:rsid w:val="00A428F9"/>
    <w:rsid w:val="00A44B91"/>
    <w:rsid w:val="00A45585"/>
    <w:rsid w:val="00A4602B"/>
    <w:rsid w:val="00A771AD"/>
    <w:rsid w:val="00A86188"/>
    <w:rsid w:val="00A86D89"/>
    <w:rsid w:val="00A9350D"/>
    <w:rsid w:val="00A93D09"/>
    <w:rsid w:val="00A953E2"/>
    <w:rsid w:val="00A9762E"/>
    <w:rsid w:val="00AA227C"/>
    <w:rsid w:val="00AB2144"/>
    <w:rsid w:val="00AF100A"/>
    <w:rsid w:val="00AF72AE"/>
    <w:rsid w:val="00B100A1"/>
    <w:rsid w:val="00B11BD4"/>
    <w:rsid w:val="00B16C1E"/>
    <w:rsid w:val="00B230D1"/>
    <w:rsid w:val="00B2458B"/>
    <w:rsid w:val="00B43A89"/>
    <w:rsid w:val="00B500E3"/>
    <w:rsid w:val="00B52D91"/>
    <w:rsid w:val="00B57B83"/>
    <w:rsid w:val="00B60CFC"/>
    <w:rsid w:val="00B6438D"/>
    <w:rsid w:val="00B700B7"/>
    <w:rsid w:val="00B75131"/>
    <w:rsid w:val="00B75458"/>
    <w:rsid w:val="00B968E2"/>
    <w:rsid w:val="00BA7CAD"/>
    <w:rsid w:val="00BE29AD"/>
    <w:rsid w:val="00BE75E8"/>
    <w:rsid w:val="00BF5E96"/>
    <w:rsid w:val="00C15FB1"/>
    <w:rsid w:val="00C240C1"/>
    <w:rsid w:val="00C270B5"/>
    <w:rsid w:val="00C276F6"/>
    <w:rsid w:val="00C46A7A"/>
    <w:rsid w:val="00C52252"/>
    <w:rsid w:val="00C57C02"/>
    <w:rsid w:val="00C602CB"/>
    <w:rsid w:val="00C63E58"/>
    <w:rsid w:val="00C70E5B"/>
    <w:rsid w:val="00C7689C"/>
    <w:rsid w:val="00C92B1B"/>
    <w:rsid w:val="00CA083A"/>
    <w:rsid w:val="00CA62DB"/>
    <w:rsid w:val="00CB3805"/>
    <w:rsid w:val="00CC1BC1"/>
    <w:rsid w:val="00CC4E7B"/>
    <w:rsid w:val="00CD4A64"/>
    <w:rsid w:val="00CD6A4C"/>
    <w:rsid w:val="00CE08C9"/>
    <w:rsid w:val="00CF2707"/>
    <w:rsid w:val="00D04E6F"/>
    <w:rsid w:val="00D107F0"/>
    <w:rsid w:val="00D14397"/>
    <w:rsid w:val="00D27020"/>
    <w:rsid w:val="00D50CB1"/>
    <w:rsid w:val="00D54686"/>
    <w:rsid w:val="00D55558"/>
    <w:rsid w:val="00D60F94"/>
    <w:rsid w:val="00D614F3"/>
    <w:rsid w:val="00D62FAC"/>
    <w:rsid w:val="00D642BE"/>
    <w:rsid w:val="00D8453A"/>
    <w:rsid w:val="00D85D8F"/>
    <w:rsid w:val="00D86FA8"/>
    <w:rsid w:val="00D93288"/>
    <w:rsid w:val="00D934C6"/>
    <w:rsid w:val="00D979E2"/>
    <w:rsid w:val="00DA4C6A"/>
    <w:rsid w:val="00DC682D"/>
    <w:rsid w:val="00DE3D7C"/>
    <w:rsid w:val="00DF38F5"/>
    <w:rsid w:val="00DF42DF"/>
    <w:rsid w:val="00E02C3B"/>
    <w:rsid w:val="00E0505B"/>
    <w:rsid w:val="00E10B08"/>
    <w:rsid w:val="00E262AD"/>
    <w:rsid w:val="00E27273"/>
    <w:rsid w:val="00E45496"/>
    <w:rsid w:val="00E54E51"/>
    <w:rsid w:val="00E559A9"/>
    <w:rsid w:val="00E56892"/>
    <w:rsid w:val="00E601D4"/>
    <w:rsid w:val="00E62D8F"/>
    <w:rsid w:val="00E7133F"/>
    <w:rsid w:val="00E82261"/>
    <w:rsid w:val="00E9750D"/>
    <w:rsid w:val="00E97FA0"/>
    <w:rsid w:val="00EA0732"/>
    <w:rsid w:val="00EB1123"/>
    <w:rsid w:val="00EB4A7D"/>
    <w:rsid w:val="00EC0275"/>
    <w:rsid w:val="00ED0793"/>
    <w:rsid w:val="00ED0989"/>
    <w:rsid w:val="00ED22F8"/>
    <w:rsid w:val="00ED3379"/>
    <w:rsid w:val="00ED5A63"/>
    <w:rsid w:val="00ED6F79"/>
    <w:rsid w:val="00EE55F6"/>
    <w:rsid w:val="00EE7106"/>
    <w:rsid w:val="00EF41B0"/>
    <w:rsid w:val="00F21048"/>
    <w:rsid w:val="00F2647C"/>
    <w:rsid w:val="00F27931"/>
    <w:rsid w:val="00F30236"/>
    <w:rsid w:val="00F36FEA"/>
    <w:rsid w:val="00F44D03"/>
    <w:rsid w:val="00F477C3"/>
    <w:rsid w:val="00F81409"/>
    <w:rsid w:val="00F84C54"/>
    <w:rsid w:val="00FC0FD0"/>
    <w:rsid w:val="00FC7A2A"/>
    <w:rsid w:val="00FE0093"/>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9576">
      <w:bodyDiv w:val="1"/>
      <w:marLeft w:val="0"/>
      <w:marRight w:val="0"/>
      <w:marTop w:val="0"/>
      <w:marBottom w:val="0"/>
      <w:divBdr>
        <w:top w:val="none" w:sz="0" w:space="0" w:color="auto"/>
        <w:left w:val="none" w:sz="0" w:space="0" w:color="auto"/>
        <w:bottom w:val="none" w:sz="0" w:space="0" w:color="auto"/>
        <w:right w:val="none" w:sz="0" w:space="0" w:color="auto"/>
      </w:divBdr>
    </w:div>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 w:id="338972797">
      <w:bodyDiv w:val="1"/>
      <w:marLeft w:val="0"/>
      <w:marRight w:val="0"/>
      <w:marTop w:val="0"/>
      <w:marBottom w:val="0"/>
      <w:divBdr>
        <w:top w:val="none" w:sz="0" w:space="0" w:color="auto"/>
        <w:left w:val="none" w:sz="0" w:space="0" w:color="auto"/>
        <w:bottom w:val="none" w:sz="0" w:space="0" w:color="auto"/>
        <w:right w:val="none" w:sz="0" w:space="0" w:color="auto"/>
      </w:divBdr>
    </w:div>
    <w:div w:id="344089189">
      <w:bodyDiv w:val="1"/>
      <w:marLeft w:val="0"/>
      <w:marRight w:val="0"/>
      <w:marTop w:val="0"/>
      <w:marBottom w:val="0"/>
      <w:divBdr>
        <w:top w:val="none" w:sz="0" w:space="0" w:color="auto"/>
        <w:left w:val="none" w:sz="0" w:space="0" w:color="auto"/>
        <w:bottom w:val="none" w:sz="0" w:space="0" w:color="auto"/>
        <w:right w:val="none" w:sz="0" w:space="0" w:color="auto"/>
      </w:divBdr>
    </w:div>
    <w:div w:id="15122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15</Pages>
  <Words>5686</Words>
  <Characters>32414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Серегина Т.А.</dc:creator>
  <cp:keywords/>
  <dc:description/>
  <cp:lastModifiedBy>Чауш Т.В.</cp:lastModifiedBy>
  <cp:revision>6</cp:revision>
  <cp:lastPrinted>2015-04-07T02:48:00Z</cp:lastPrinted>
  <dcterms:created xsi:type="dcterms:W3CDTF">2015-07-10T01:55:00Z</dcterms:created>
  <dcterms:modified xsi:type="dcterms:W3CDTF">2015-07-10T04:47:00Z</dcterms:modified>
</cp:coreProperties>
</file>